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D2565" w14:textId="77777777" w:rsidR="002A2666" w:rsidRDefault="0072609E" w:rsidP="004304DA">
      <w:pPr>
        <w:pStyle w:val="Title"/>
        <w:rPr>
          <w:rStyle w:val="IntenseEmphasis"/>
          <w:i w:val="0"/>
          <w:iCs w:val="0"/>
          <w:sz w:val="100"/>
          <w:szCs w:val="100"/>
        </w:rPr>
      </w:pPr>
      <w:r>
        <w:rPr>
          <w:rStyle w:val="IntenseEmphasis"/>
          <w:i w:val="0"/>
          <w:iCs w:val="0"/>
          <w:sz w:val="100"/>
          <w:szCs w:val="100"/>
        </w:rPr>
        <w:t>Storytelling</w:t>
      </w:r>
      <w:r w:rsidR="0023539F">
        <w:rPr>
          <w:rStyle w:val="IntenseEmphasis"/>
          <w:i w:val="0"/>
          <w:iCs w:val="0"/>
          <w:sz w:val="100"/>
          <w:szCs w:val="100"/>
        </w:rPr>
        <w:t xml:space="preserve"> </w:t>
      </w:r>
    </w:p>
    <w:p w14:paraId="56B751BF" w14:textId="3562517E" w:rsidR="004304DA" w:rsidRPr="00371CB8" w:rsidRDefault="0023539F" w:rsidP="004304DA">
      <w:pPr>
        <w:pStyle w:val="Title"/>
        <w:rPr>
          <w:rStyle w:val="IntenseEmphasis"/>
          <w:i w:val="0"/>
          <w:iCs w:val="0"/>
          <w:sz w:val="100"/>
          <w:szCs w:val="100"/>
        </w:rPr>
      </w:pPr>
      <w:r>
        <w:rPr>
          <w:rStyle w:val="IntenseEmphasis"/>
          <w:i w:val="0"/>
          <w:iCs w:val="0"/>
          <w:sz w:val="100"/>
          <w:szCs w:val="100"/>
        </w:rPr>
        <w:t xml:space="preserve">in </w:t>
      </w:r>
      <w:r w:rsidR="00723DD9" w:rsidRPr="00371CB8">
        <w:rPr>
          <w:rStyle w:val="IntenseEmphasis"/>
          <w:i w:val="0"/>
          <w:iCs w:val="0"/>
          <w:sz w:val="100"/>
          <w:szCs w:val="100"/>
        </w:rPr>
        <w:t xml:space="preserve">Interreg </w:t>
      </w:r>
    </w:p>
    <w:p w14:paraId="51C7E8D9" w14:textId="77777777" w:rsidR="004304DA" w:rsidRPr="00371CB8" w:rsidRDefault="004304DA" w:rsidP="004304DA">
      <w:pPr>
        <w:tabs>
          <w:tab w:val="left" w:pos="7650"/>
        </w:tabs>
      </w:pPr>
      <w:r w:rsidRPr="00371CB8">
        <w:rPr>
          <w:noProof/>
          <w:lang w:eastAsia="en-GB"/>
        </w:rPr>
        <mc:AlternateContent>
          <mc:Choice Requires="wps">
            <w:drawing>
              <wp:anchor distT="0" distB="0" distL="114300" distR="114300" simplePos="0" relativeHeight="251659264" behindDoc="0" locked="0" layoutInCell="1" allowOverlap="1" wp14:anchorId="5BF4234F" wp14:editId="3FFB71CE">
                <wp:simplePos x="0" y="0"/>
                <wp:positionH relativeFrom="column">
                  <wp:posOffset>4445</wp:posOffset>
                </wp:positionH>
                <wp:positionV relativeFrom="paragraph">
                  <wp:posOffset>127000</wp:posOffset>
                </wp:positionV>
                <wp:extent cx="4680000" cy="0"/>
                <wp:effectExtent l="0" t="0" r="6350" b="12700"/>
                <wp:wrapNone/>
                <wp:docPr id="2" name="Gerade Verbindung 2"/>
                <wp:cNvGraphicFramePr/>
                <a:graphic xmlns:a="http://schemas.openxmlformats.org/drawingml/2006/main">
                  <a:graphicData uri="http://schemas.microsoft.com/office/word/2010/wordprocessingShape">
                    <wps:wsp>
                      <wps:cNvCnPr/>
                      <wps:spPr>
                        <a:xfrm>
                          <a:off x="0" y="0"/>
                          <a:ext cx="46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5F46C" id="Gerade Verbindung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0pt" to="368.8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" strokecolor="black [3200]" strokeweight=".5pt">
                <v:stroke joinstyle="miter"/>
              </v:line>
            </w:pict>
          </mc:Fallback>
        </mc:AlternateContent>
      </w:r>
      <w:r w:rsidRPr="00371CB8">
        <w:tab/>
      </w:r>
    </w:p>
    <w:p w14:paraId="7D3CAC36" w14:textId="77777777" w:rsidR="004304DA" w:rsidRPr="00371CB8" w:rsidRDefault="004304DA" w:rsidP="004304DA">
      <w:pPr>
        <w:tabs>
          <w:tab w:val="left" w:pos="7650"/>
        </w:tabs>
      </w:pPr>
    </w:p>
    <w:p w14:paraId="4ADACDD9" w14:textId="77777777" w:rsidR="00B35C02" w:rsidRPr="00371CB8" w:rsidRDefault="00B35C02" w:rsidP="00B35C02">
      <w:pPr>
        <w:pStyle w:val="SubHeadlineBold"/>
        <w:rPr>
          <w:sz w:val="24"/>
          <w:lang w:val="en-GB"/>
        </w:rPr>
      </w:pPr>
      <w:r w:rsidRPr="00371CB8">
        <w:rPr>
          <w:sz w:val="24"/>
          <w:lang w:val="en-GB"/>
        </w:rPr>
        <w:t xml:space="preserve">Certified training </w:t>
      </w:r>
    </w:p>
    <w:p w14:paraId="74D59227" w14:textId="4C51F61B" w:rsidR="0072609E" w:rsidRPr="0072609E" w:rsidRDefault="00BB330E" w:rsidP="0072609E">
      <w:pPr>
        <w:pStyle w:val="SubHeadlineBold"/>
        <w:rPr>
          <w:sz w:val="24"/>
          <w:lang w:val="en-GB"/>
        </w:rPr>
      </w:pPr>
      <w:r>
        <w:rPr>
          <w:sz w:val="24"/>
          <w:lang w:val="en-GB"/>
        </w:rPr>
        <w:t>Total d</w:t>
      </w:r>
      <w:r w:rsidR="00EC24A9">
        <w:rPr>
          <w:sz w:val="24"/>
          <w:lang w:val="en-GB"/>
        </w:rPr>
        <w:t xml:space="preserve">uration </w:t>
      </w:r>
      <w:r w:rsidR="00941C01">
        <w:rPr>
          <w:sz w:val="24"/>
          <w:lang w:val="en-GB"/>
        </w:rPr>
        <w:t>13</w:t>
      </w:r>
      <w:r w:rsidR="00AB160E">
        <w:rPr>
          <w:sz w:val="24"/>
          <w:lang w:val="en-GB"/>
        </w:rPr>
        <w:t xml:space="preserve"> </w:t>
      </w:r>
      <w:r w:rsidR="00941C01">
        <w:rPr>
          <w:sz w:val="24"/>
          <w:lang w:val="en-GB"/>
        </w:rPr>
        <w:t>May</w:t>
      </w:r>
      <w:r w:rsidR="00666798" w:rsidRPr="00371CB8">
        <w:rPr>
          <w:sz w:val="24"/>
          <w:lang w:val="en-GB"/>
        </w:rPr>
        <w:t xml:space="preserve"> – </w:t>
      </w:r>
      <w:r w:rsidR="00FA0A22">
        <w:rPr>
          <w:sz w:val="24"/>
          <w:lang w:val="en-GB"/>
        </w:rPr>
        <w:t>8</w:t>
      </w:r>
      <w:r w:rsidR="00666798" w:rsidRPr="00371CB8">
        <w:rPr>
          <w:sz w:val="24"/>
          <w:lang w:val="en-GB"/>
        </w:rPr>
        <w:t xml:space="preserve"> </w:t>
      </w:r>
      <w:r w:rsidR="00FA0A22">
        <w:rPr>
          <w:sz w:val="24"/>
          <w:lang w:val="en-GB"/>
        </w:rPr>
        <w:t>June</w:t>
      </w:r>
      <w:r w:rsidR="00E940F9">
        <w:rPr>
          <w:sz w:val="24"/>
          <w:lang w:val="en-GB"/>
        </w:rPr>
        <w:t xml:space="preserve"> 202</w:t>
      </w:r>
      <w:r w:rsidR="0072609E" w:rsidRPr="0072609E">
        <w:rPr>
          <w:noProof/>
          <w:sz w:val="22"/>
          <w:szCs w:val="22"/>
          <w:lang w:val="en-GB" w:eastAsia="en-GB"/>
        </w:rPr>
        <w:drawing>
          <wp:anchor distT="0" distB="0" distL="114300" distR="114300" simplePos="0" relativeHeight="251661312" behindDoc="0" locked="0" layoutInCell="1" allowOverlap="1" wp14:anchorId="2F2D8139" wp14:editId="63DACC15">
            <wp:simplePos x="0" y="0"/>
            <wp:positionH relativeFrom="margin">
              <wp:align>left</wp:align>
            </wp:positionH>
            <wp:positionV relativeFrom="paragraph">
              <wp:posOffset>300990</wp:posOffset>
            </wp:positionV>
            <wp:extent cx="391623" cy="660863"/>
            <wp:effectExtent l="0" t="0" r="8890" b="6350"/>
            <wp:wrapNone/>
            <wp:docPr id="1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a:extLst>
                        <a:ext uri="{28A0092B-C50C-407E-A947-70E740481C1C}">
                          <a14:useLocalDpi xmlns:a14="http://schemas.microsoft.com/office/drawing/2010/main" val="0"/>
                        </a:ext>
                      </a:extLst>
                    </a:blip>
                    <a:stretch>
                      <a:fillRect/>
                    </a:stretch>
                  </pic:blipFill>
                  <pic:spPr>
                    <a:xfrm>
                      <a:off x="0" y="0"/>
                      <a:ext cx="391623" cy="660863"/>
                    </a:xfrm>
                    <a:prstGeom prst="rect">
                      <a:avLst/>
                    </a:prstGeom>
                  </pic:spPr>
                </pic:pic>
              </a:graphicData>
            </a:graphic>
            <wp14:sizeRelH relativeFrom="page">
              <wp14:pctWidth>0</wp14:pctWidth>
            </wp14:sizeRelH>
            <wp14:sizeRelV relativeFrom="page">
              <wp14:pctHeight>0</wp14:pctHeight>
            </wp14:sizeRelV>
          </wp:anchor>
        </w:drawing>
      </w:r>
      <w:r w:rsidR="00FA0A22">
        <w:rPr>
          <w:sz w:val="24"/>
          <w:lang w:val="en-GB"/>
        </w:rPr>
        <w:t>6</w:t>
      </w:r>
      <w:r w:rsidR="004304DA" w:rsidRPr="00371CB8">
        <w:rPr>
          <w:lang w:val="en-GB"/>
        </w:rPr>
        <w:br/>
      </w:r>
    </w:p>
    <w:p w14:paraId="1DE10C09" w14:textId="7E0BA912" w:rsidR="0072609E" w:rsidRPr="00AC5938" w:rsidRDefault="0072609E" w:rsidP="00EC24A9">
      <w:pPr>
        <w:pStyle w:val="SubHeadlineBold"/>
        <w:ind w:left="851"/>
        <w:rPr>
          <w:szCs w:val="20"/>
        </w:rPr>
      </w:pPr>
      <w:r w:rsidRPr="00AC5938">
        <w:rPr>
          <w:szCs w:val="20"/>
        </w:rPr>
        <w:t xml:space="preserve">All content and sessions will be </w:t>
      </w:r>
      <w:r w:rsidR="00AC5938" w:rsidRPr="00AC5938">
        <w:rPr>
          <w:szCs w:val="20"/>
        </w:rPr>
        <w:t xml:space="preserve">available </w:t>
      </w:r>
      <w:r w:rsidRPr="00AC5938">
        <w:rPr>
          <w:szCs w:val="20"/>
        </w:rPr>
        <w:t>online</w:t>
      </w:r>
    </w:p>
    <w:p w14:paraId="4813AEAB" w14:textId="2CF4C798" w:rsidR="00EC24A9" w:rsidRPr="0072609E" w:rsidRDefault="0072609E" w:rsidP="0072609E">
      <w:pPr>
        <w:pStyle w:val="SubHeadlineBold"/>
        <w:ind w:left="851"/>
        <w:rPr>
          <w:sz w:val="22"/>
          <w:szCs w:val="22"/>
        </w:rPr>
      </w:pPr>
      <w:r w:rsidRPr="00AC5938">
        <w:rPr>
          <w:szCs w:val="20"/>
        </w:rPr>
        <w:t>on Academy platform and Teams</w:t>
      </w:r>
      <w:r w:rsidR="00EC24A9" w:rsidRPr="004304DA">
        <w:rPr>
          <w:sz w:val="22"/>
          <w:szCs w:val="22"/>
        </w:rPr>
        <w:br/>
      </w:r>
      <w:r w:rsidR="00EC24A9">
        <w:rPr>
          <w:sz w:val="22"/>
          <w:szCs w:val="22"/>
        </w:rPr>
        <w:t xml:space="preserve">            </w:t>
      </w:r>
      <w:r w:rsidR="001719A6">
        <w:rPr>
          <w:sz w:val="22"/>
          <w:szCs w:val="22"/>
        </w:rPr>
        <w:t xml:space="preserve"> </w:t>
      </w:r>
    </w:p>
    <w:p w14:paraId="7BE5D66C" w14:textId="3CB8D1C2" w:rsidR="004304DA" w:rsidRPr="00EC24A9" w:rsidRDefault="00EC24A9" w:rsidP="00EC24A9">
      <w:pPr>
        <w:pStyle w:val="SubHeadlineBold"/>
        <w:rPr>
          <w:lang w:val="en-GB"/>
        </w:rPr>
      </w:pPr>
      <w:r>
        <w:rPr>
          <w:sz w:val="22"/>
          <w:szCs w:val="22"/>
        </w:rPr>
        <w:t xml:space="preserve"> </w:t>
      </w:r>
    </w:p>
    <w:p w14:paraId="3B5FE951" w14:textId="1953D80B" w:rsidR="00657B96" w:rsidRPr="00371CB8" w:rsidRDefault="00AC5938" w:rsidP="00EC24A9">
      <w:pPr>
        <w:spacing w:line="240" w:lineRule="auto"/>
        <w:jc w:val="right"/>
        <w:rPr>
          <w:sz w:val="22"/>
          <w:szCs w:val="22"/>
        </w:rPr>
      </w:pPr>
      <w:r>
        <w:rPr>
          <w:noProof/>
          <w:sz w:val="22"/>
          <w:szCs w:val="22"/>
          <w:lang w:eastAsia="en-GB"/>
        </w:rPr>
        <w:drawing>
          <wp:anchor distT="0" distB="0" distL="114300" distR="114300" simplePos="0" relativeHeight="251662336" behindDoc="1" locked="0" layoutInCell="1" allowOverlap="1" wp14:anchorId="67CC9240" wp14:editId="2518BE6C">
            <wp:simplePos x="0" y="0"/>
            <wp:positionH relativeFrom="margin">
              <wp:align>left</wp:align>
            </wp:positionH>
            <wp:positionV relativeFrom="paragraph">
              <wp:posOffset>147320</wp:posOffset>
            </wp:positionV>
            <wp:extent cx="5754370" cy="4819650"/>
            <wp:effectExtent l="0" t="0" r="0" b="0"/>
            <wp:wrapTight wrapText="bothSides">
              <wp:wrapPolygon edited="0">
                <wp:start x="0" y="0"/>
                <wp:lineTo x="0" y="21515"/>
                <wp:lineTo x="21524" y="21515"/>
                <wp:lineTo x="21524" y="0"/>
                <wp:lineTo x="0" y="0"/>
              </wp:wrapPolygon>
            </wp:wrapTight>
            <wp:docPr id="10512219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22195" name="Imagen 4"/>
                    <pic:cNvPicPr/>
                  </pic:nvPicPr>
                  <pic:blipFill>
                    <a:blip r:embed="rId9">
                      <a:extLst>
                        <a:ext uri="{28A0092B-C50C-407E-A947-70E740481C1C}">
                          <a14:useLocalDpi xmlns:a14="http://schemas.microsoft.com/office/drawing/2010/main" val="0"/>
                        </a:ext>
                      </a:extLst>
                    </a:blip>
                    <a:stretch>
                      <a:fillRect/>
                    </a:stretch>
                  </pic:blipFill>
                  <pic:spPr>
                    <a:xfrm>
                      <a:off x="0" y="0"/>
                      <a:ext cx="5754370" cy="4819650"/>
                    </a:xfrm>
                    <a:prstGeom prst="rect">
                      <a:avLst/>
                    </a:prstGeom>
                  </pic:spPr>
                </pic:pic>
              </a:graphicData>
            </a:graphic>
            <wp14:sizeRelH relativeFrom="page">
              <wp14:pctWidth>0</wp14:pctWidth>
            </wp14:sizeRelH>
            <wp14:sizeRelV relativeFrom="page">
              <wp14:pctHeight>0</wp14:pctHeight>
            </wp14:sizeRelV>
          </wp:anchor>
        </w:drawing>
      </w:r>
      <w:r w:rsidR="00657B96" w:rsidRPr="00371CB8">
        <w:rPr>
          <w:sz w:val="22"/>
          <w:szCs w:val="22"/>
        </w:rPr>
        <w:br w:type="page"/>
      </w:r>
    </w:p>
    <w:p w14:paraId="1AB47014" w14:textId="77777777" w:rsidR="00C16FA9" w:rsidRPr="00371CB8" w:rsidRDefault="00C16FA9" w:rsidP="00C16FA9">
      <w:pPr>
        <w:pStyle w:val="SubHeadlineBoldBlue"/>
        <w:rPr>
          <w:rFonts w:ascii="Georgia" w:hAnsi="Georgia"/>
          <w:sz w:val="24"/>
          <w:lang w:val="en-GB"/>
        </w:rPr>
      </w:pPr>
      <w:r w:rsidRPr="00EC24A9">
        <w:lastRenderedPageBreak/>
        <w:t>Overview</w:t>
      </w:r>
    </w:p>
    <w:p w14:paraId="75EA5953" w14:textId="4D961300" w:rsidR="002E0F06" w:rsidRDefault="00764EED" w:rsidP="00764EED">
      <w:pPr>
        <w:pStyle w:val="SubHeadlineBoldBlue"/>
        <w:rPr>
          <w:rFonts w:cstheme="minorBidi"/>
          <w:b w:val="0"/>
          <w:color w:val="000000" w:themeColor="text1"/>
          <w:lang w:val="en-GB"/>
        </w:rPr>
      </w:pPr>
      <w:r w:rsidRPr="00764EED">
        <w:rPr>
          <w:rFonts w:cstheme="minorBidi"/>
          <w:b w:val="0"/>
          <w:color w:val="000000" w:themeColor="text1"/>
          <w:lang w:val="en-GB"/>
        </w:rPr>
        <w:t>Interreg projects are full of great stories, but they are often buried in technical language that makes their impact hard to understand. Storytelling helps us communicate our work in a way that people can understand and connect with.</w:t>
      </w:r>
      <w:r w:rsidR="00313F01">
        <w:rPr>
          <w:rFonts w:cstheme="minorBidi"/>
          <w:b w:val="0"/>
          <w:color w:val="000000" w:themeColor="text1"/>
          <w:lang w:val="en-GB"/>
        </w:rPr>
        <w:t xml:space="preserve"> </w:t>
      </w:r>
      <w:r w:rsidRPr="00764EED">
        <w:rPr>
          <w:rFonts w:cstheme="minorBidi"/>
          <w:b w:val="0"/>
          <w:color w:val="000000" w:themeColor="text1"/>
          <w:lang w:val="en-GB"/>
        </w:rPr>
        <w:t>This certified training introduces a practical storytelling method and template that will help you turn project descriptions into clear and engaging stories. The training runs alongside the Interreg Slam 2026–2027 campaign, which highlights the best Interreg project stories.</w:t>
      </w:r>
    </w:p>
    <w:p w14:paraId="3ABBCBD9" w14:textId="77777777" w:rsidR="00313F01" w:rsidRPr="000D16EA" w:rsidRDefault="00313F01" w:rsidP="00764EED">
      <w:pPr>
        <w:pStyle w:val="SubHeadlineBoldBlue"/>
        <w:rPr>
          <w:rFonts w:cstheme="minorBidi"/>
          <w:b w:val="0"/>
          <w:color w:val="000000" w:themeColor="text1"/>
          <w:sz w:val="18"/>
          <w:szCs w:val="18"/>
          <w:lang w:val="en-GB"/>
        </w:rPr>
      </w:pPr>
    </w:p>
    <w:p w14:paraId="68DD9D78" w14:textId="439B395D" w:rsidR="00C16FA9" w:rsidRPr="00371CB8" w:rsidRDefault="00C16FA9" w:rsidP="002E0F06">
      <w:pPr>
        <w:pStyle w:val="SubHeadlineBoldBlue"/>
        <w:rPr>
          <w:rFonts w:ascii="Open Sans" w:eastAsia="Times New Roman" w:hAnsi="Open Sans" w:cs="Open Sans"/>
          <w:color w:val="252525"/>
          <w:spacing w:val="0"/>
          <w:sz w:val="24"/>
          <w:lang w:val="en-GB" w:eastAsia="en-GB"/>
        </w:rPr>
      </w:pPr>
      <w:r w:rsidRPr="00EC24A9">
        <w:t>Who is it for?</w:t>
      </w:r>
      <w:r w:rsidRPr="00371CB8">
        <w:rPr>
          <w:rFonts w:ascii="Open Sans" w:eastAsia="Times New Roman" w:hAnsi="Open Sans" w:cs="Open Sans"/>
          <w:bCs/>
          <w:color w:val="252525"/>
          <w:spacing w:val="0"/>
          <w:szCs w:val="20"/>
          <w:lang w:val="en-GB" w:eastAsia="en-GB"/>
        </w:rPr>
        <w:t> </w:t>
      </w:r>
    </w:p>
    <w:p w14:paraId="0E8EB597" w14:textId="7AC61366" w:rsidR="007F047B" w:rsidRDefault="00A66704" w:rsidP="00936B5D">
      <w:pPr>
        <w:pStyle w:val="BodyTextArial10pt"/>
      </w:pPr>
      <w:r w:rsidRPr="00A66704">
        <w:t xml:space="preserve">This certified training is open to communication experts and anyone who needs to communicate project results clearly and effectively. The storytelling method can be used to present project results on social media, explain project impact to wider audiences, or communicate programme achievements in presentations and meetings. It is particularly useful for </w:t>
      </w:r>
      <w:r w:rsidR="00585548">
        <w:t>the</w:t>
      </w:r>
      <w:r w:rsidRPr="00A66704">
        <w:t xml:space="preserve"> Interreg Slam competition</w:t>
      </w:r>
      <w:r w:rsidR="00585548">
        <w:t xml:space="preserve"> applicants.</w:t>
      </w:r>
    </w:p>
    <w:p w14:paraId="5D399A61" w14:textId="77777777" w:rsidR="00A66704" w:rsidRPr="000D16EA" w:rsidRDefault="00A66704" w:rsidP="00936B5D">
      <w:pPr>
        <w:pStyle w:val="BodyTextArial10pt"/>
        <w:rPr>
          <w:sz w:val="18"/>
          <w:szCs w:val="18"/>
        </w:rPr>
      </w:pPr>
    </w:p>
    <w:p w14:paraId="225611C7" w14:textId="6C6AA8A7" w:rsidR="00C16FA9" w:rsidRPr="00371CB8" w:rsidRDefault="00E5291E" w:rsidP="00C16FA9">
      <w:pPr>
        <w:pStyle w:val="SubHeadlineBoldBlue"/>
        <w:rPr>
          <w:lang w:val="en-GB"/>
        </w:rPr>
      </w:pPr>
      <w:r w:rsidRPr="00371CB8">
        <w:rPr>
          <w:lang w:val="en-GB"/>
        </w:rPr>
        <w:t>What will I learn?</w:t>
      </w:r>
    </w:p>
    <w:p w14:paraId="16267C50" w14:textId="102E7D1A" w:rsidR="00556977" w:rsidRDefault="002E0F06" w:rsidP="00AB160E">
      <w:pPr>
        <w:pStyle w:val="BodyTextArial10pt"/>
      </w:pPr>
      <w:r w:rsidRPr="002E0F06">
        <w:t xml:space="preserve">At the end of the training, you will have a clear methodology for applying the storytelling method. You will take away one project story which you have written and improved with the help of the trainers and your fellow learners. </w:t>
      </w:r>
    </w:p>
    <w:p w14:paraId="64622A62" w14:textId="77777777" w:rsidR="002E0F06" w:rsidRPr="000D16EA" w:rsidRDefault="002E0F06" w:rsidP="00AB160E">
      <w:pPr>
        <w:pStyle w:val="BodyTextArial10pt"/>
        <w:rPr>
          <w:rFonts w:eastAsia="Times New Roman" w:cs="Arial"/>
          <w:color w:val="252525"/>
          <w:spacing w:val="0"/>
          <w:sz w:val="18"/>
          <w:szCs w:val="18"/>
          <w:lang w:eastAsia="en-GB"/>
        </w:rPr>
      </w:pPr>
    </w:p>
    <w:p w14:paraId="076A8017" w14:textId="0F0D4220" w:rsidR="00E5291E" w:rsidRPr="00371CB8" w:rsidRDefault="00B17F33" w:rsidP="00E5291E">
      <w:pPr>
        <w:pStyle w:val="SubHeadlineBoldBlue"/>
        <w:rPr>
          <w:lang w:val="en-GB"/>
        </w:rPr>
      </w:pPr>
      <w:r w:rsidRPr="00371CB8">
        <w:rPr>
          <w:lang w:val="en-GB"/>
        </w:rPr>
        <w:t xml:space="preserve">How long does </w:t>
      </w:r>
      <w:r>
        <w:rPr>
          <w:lang w:val="en-GB"/>
        </w:rPr>
        <w:t>the training</w:t>
      </w:r>
      <w:r w:rsidRPr="00371CB8">
        <w:rPr>
          <w:lang w:val="en-GB"/>
        </w:rPr>
        <w:t xml:space="preserve"> take</w:t>
      </w:r>
      <w:r w:rsidR="00E5291E" w:rsidRPr="00371CB8">
        <w:rPr>
          <w:lang w:val="en-GB"/>
        </w:rPr>
        <w:t>?</w:t>
      </w:r>
    </w:p>
    <w:p w14:paraId="24D097A3" w14:textId="7C4D8F07" w:rsidR="00C16FA9" w:rsidRDefault="00B17F33" w:rsidP="00C16FA9">
      <w:pPr>
        <w:pStyle w:val="BodyTextArial10pt"/>
      </w:pPr>
      <w:r w:rsidRPr="00B17F33">
        <w:t xml:space="preserve">It typically takes </w:t>
      </w:r>
      <w:r w:rsidR="00556977">
        <w:t>15</w:t>
      </w:r>
      <w:r w:rsidRPr="00B17F33">
        <w:t xml:space="preserve"> hours (</w:t>
      </w:r>
      <w:r w:rsidR="00F53913">
        <w:t xml:space="preserve">spread out over </w:t>
      </w:r>
      <w:r w:rsidR="0049411F">
        <w:t>four weeks</w:t>
      </w:r>
      <w:r w:rsidRPr="00B17F33">
        <w:t>) to complete all the components</w:t>
      </w:r>
      <w:r w:rsidR="00556977">
        <w:t xml:space="preserve">, including the </w:t>
      </w:r>
      <w:r w:rsidR="00F34E34" w:rsidRPr="00F34E34">
        <w:t>including the online course, the two live webinars and the final storytelling assignment.</w:t>
      </w:r>
    </w:p>
    <w:p w14:paraId="5BDC625E" w14:textId="77777777" w:rsidR="00B17F33" w:rsidRPr="000D16EA" w:rsidRDefault="00B17F33" w:rsidP="00C16FA9">
      <w:pPr>
        <w:pStyle w:val="BodyTextArial10pt"/>
        <w:rPr>
          <w:sz w:val="18"/>
          <w:szCs w:val="18"/>
        </w:rPr>
      </w:pPr>
    </w:p>
    <w:p w14:paraId="0E0A10F6" w14:textId="0786785B" w:rsidR="00942FA8" w:rsidRPr="00371CB8" w:rsidRDefault="00942FA8" w:rsidP="00942FA8">
      <w:pPr>
        <w:pStyle w:val="SubHeadlineBoldBlue"/>
        <w:rPr>
          <w:lang w:val="en-GB"/>
        </w:rPr>
      </w:pPr>
      <w:r w:rsidRPr="00371CB8">
        <w:rPr>
          <w:lang w:val="en-GB"/>
        </w:rPr>
        <w:t>How do I get my certificate?</w:t>
      </w:r>
    </w:p>
    <w:p w14:paraId="121A66FF" w14:textId="2F6772DC" w:rsidR="009C77C8" w:rsidRPr="006D2695" w:rsidRDefault="00B17F33" w:rsidP="00C16FA9">
      <w:pPr>
        <w:pStyle w:val="BodyTextArial10pt"/>
        <w:rPr>
          <w:b/>
        </w:rPr>
      </w:pPr>
      <w:r w:rsidRPr="00B17F33">
        <w:t xml:space="preserve">We issue your certificate when you have completed all the mandatory components of the training and have successfully completed a simple final task – </w:t>
      </w:r>
      <w:r w:rsidR="00556977">
        <w:t xml:space="preserve">submit a short </w:t>
      </w:r>
      <w:r w:rsidR="00C14414">
        <w:t>story (up to one page long)</w:t>
      </w:r>
      <w:r w:rsidR="00942FA8" w:rsidRPr="00371CB8">
        <w:t>.</w:t>
      </w:r>
    </w:p>
    <w:p w14:paraId="1495B5DC" w14:textId="77777777" w:rsidR="009C77C8" w:rsidRPr="000D16EA" w:rsidRDefault="009C77C8" w:rsidP="00C16FA9">
      <w:pPr>
        <w:pStyle w:val="BodyTextArial10pt"/>
        <w:rPr>
          <w:sz w:val="18"/>
          <w:szCs w:val="18"/>
        </w:rPr>
      </w:pPr>
    </w:p>
    <w:p w14:paraId="0B5E2F98" w14:textId="4631B06C" w:rsidR="00491B70" w:rsidRDefault="009C77C8" w:rsidP="009C77C8">
      <w:pPr>
        <w:pStyle w:val="SubHeadlineBoldBlue"/>
      </w:pPr>
      <w:r w:rsidRPr="009C77C8">
        <w:rPr>
          <w:lang w:val="en-GB"/>
        </w:rPr>
        <w:t>Training structure</w:t>
      </w:r>
    </w:p>
    <w:tbl>
      <w:tblPr>
        <w:tblStyle w:val="TableGrid"/>
        <w:tblW w:w="9621"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76"/>
        <w:gridCol w:w="2884"/>
        <w:gridCol w:w="3564"/>
        <w:gridCol w:w="1197"/>
      </w:tblGrid>
      <w:tr w:rsidR="009C77C8" w:rsidRPr="008627AB" w14:paraId="04AC0009" w14:textId="77777777" w:rsidTr="001A1757">
        <w:tc>
          <w:tcPr>
            <w:tcW w:w="1976" w:type="dxa"/>
            <w:shd w:val="clear" w:color="auto" w:fill="0E6EB6"/>
          </w:tcPr>
          <w:p w14:paraId="5A6A32DB" w14:textId="77777777" w:rsidR="009C77C8" w:rsidRPr="00371A39" w:rsidRDefault="009C77C8" w:rsidP="00167200">
            <w:pPr>
              <w:pStyle w:val="Tablecontent"/>
              <w:rPr>
                <w:rStyle w:val="IntenseReference"/>
                <w:color w:val="FFFFFF" w:themeColor="background1"/>
                <w:sz w:val="20"/>
                <w:szCs w:val="20"/>
              </w:rPr>
            </w:pPr>
            <w:r w:rsidRPr="00371A39">
              <w:rPr>
                <w:rStyle w:val="IntenseReference"/>
                <w:color w:val="FFFFFF" w:themeColor="background1"/>
                <w:sz w:val="20"/>
                <w:szCs w:val="20"/>
              </w:rPr>
              <w:t>Type of component</w:t>
            </w:r>
          </w:p>
        </w:tc>
        <w:tc>
          <w:tcPr>
            <w:tcW w:w="2884" w:type="dxa"/>
            <w:shd w:val="clear" w:color="auto" w:fill="0E6EB6"/>
          </w:tcPr>
          <w:p w14:paraId="372DE4AF" w14:textId="77777777" w:rsidR="009C77C8" w:rsidRPr="00371A39" w:rsidRDefault="009C77C8" w:rsidP="00167200">
            <w:pPr>
              <w:pStyle w:val="Tablecontent"/>
              <w:rPr>
                <w:rStyle w:val="IntenseReference"/>
                <w:color w:val="FFFFFF" w:themeColor="background1"/>
                <w:sz w:val="20"/>
                <w:szCs w:val="20"/>
              </w:rPr>
            </w:pPr>
            <w:r w:rsidRPr="00371A39">
              <w:rPr>
                <w:rStyle w:val="IntenseReference"/>
                <w:color w:val="FFFFFF" w:themeColor="background1"/>
                <w:sz w:val="20"/>
                <w:szCs w:val="20"/>
              </w:rPr>
              <w:t>Title</w:t>
            </w:r>
          </w:p>
        </w:tc>
        <w:tc>
          <w:tcPr>
            <w:tcW w:w="3564" w:type="dxa"/>
            <w:shd w:val="clear" w:color="auto" w:fill="0E6EB6"/>
          </w:tcPr>
          <w:p w14:paraId="76AAE157" w14:textId="19040AA0" w:rsidR="009C77C8" w:rsidRPr="001A1757" w:rsidRDefault="009C77C8" w:rsidP="00167200">
            <w:pPr>
              <w:pStyle w:val="Tablecontent"/>
              <w:rPr>
                <w:rStyle w:val="IntenseReference"/>
                <w:color w:val="FFFFFF" w:themeColor="background1"/>
                <w:sz w:val="20"/>
                <w:szCs w:val="20"/>
              </w:rPr>
            </w:pPr>
            <w:r w:rsidRPr="001A1757">
              <w:rPr>
                <w:rStyle w:val="IntenseReference"/>
                <w:color w:val="FFFFFF" w:themeColor="background1"/>
                <w:sz w:val="20"/>
                <w:szCs w:val="20"/>
              </w:rPr>
              <w:t>Time</w:t>
            </w:r>
            <w:r w:rsidR="001A1757" w:rsidRPr="001A1757">
              <w:rPr>
                <w:rStyle w:val="IntenseReference"/>
                <w:color w:val="FFFFFF" w:themeColor="background1"/>
                <w:sz w:val="20"/>
                <w:szCs w:val="20"/>
              </w:rPr>
              <w:t xml:space="preserve"> and place</w:t>
            </w:r>
          </w:p>
        </w:tc>
        <w:tc>
          <w:tcPr>
            <w:tcW w:w="1197" w:type="dxa"/>
            <w:shd w:val="clear" w:color="auto" w:fill="0E6EB6"/>
          </w:tcPr>
          <w:p w14:paraId="1493C9A8" w14:textId="77777777" w:rsidR="009C77C8" w:rsidRPr="00371A39" w:rsidRDefault="009C77C8" w:rsidP="00167200">
            <w:pPr>
              <w:pStyle w:val="Tablecontent"/>
              <w:rPr>
                <w:rStyle w:val="IntenseReference"/>
                <w:color w:val="FFFFFF" w:themeColor="background1"/>
                <w:sz w:val="20"/>
                <w:szCs w:val="20"/>
              </w:rPr>
            </w:pPr>
            <w:r w:rsidRPr="00371A39">
              <w:rPr>
                <w:rStyle w:val="IntenseReference"/>
                <w:color w:val="FFFFFF" w:themeColor="background1"/>
                <w:sz w:val="20"/>
                <w:szCs w:val="20"/>
              </w:rPr>
              <w:t>Status</w:t>
            </w:r>
          </w:p>
        </w:tc>
      </w:tr>
      <w:tr w:rsidR="009C77C8" w:rsidRPr="008627AB" w14:paraId="0ACF6B3D" w14:textId="77777777" w:rsidTr="00206C9B">
        <w:trPr>
          <w:trHeight w:val="629"/>
        </w:trPr>
        <w:tc>
          <w:tcPr>
            <w:tcW w:w="1976" w:type="dxa"/>
            <w:shd w:val="clear" w:color="auto" w:fill="F4F2F2"/>
          </w:tcPr>
          <w:p w14:paraId="558A101E" w14:textId="77777777" w:rsidR="009C77C8" w:rsidRPr="00371A39" w:rsidRDefault="009C77C8" w:rsidP="00167200">
            <w:pPr>
              <w:pStyle w:val="Tablecontent"/>
              <w:rPr>
                <w:sz w:val="20"/>
                <w:szCs w:val="20"/>
              </w:rPr>
            </w:pPr>
            <w:r w:rsidRPr="00371A39">
              <w:rPr>
                <w:sz w:val="20"/>
                <w:szCs w:val="20"/>
              </w:rPr>
              <w:t>Online meeting</w:t>
            </w:r>
          </w:p>
        </w:tc>
        <w:tc>
          <w:tcPr>
            <w:tcW w:w="2884" w:type="dxa"/>
            <w:shd w:val="clear" w:color="auto" w:fill="F4F2F2"/>
          </w:tcPr>
          <w:p w14:paraId="2C99273E" w14:textId="77777777" w:rsidR="009C77C8" w:rsidRPr="00371A39" w:rsidRDefault="009C77C8" w:rsidP="00167200">
            <w:pPr>
              <w:pStyle w:val="Tablecontent"/>
              <w:rPr>
                <w:sz w:val="20"/>
                <w:szCs w:val="20"/>
              </w:rPr>
            </w:pPr>
            <w:r w:rsidRPr="00371A39">
              <w:rPr>
                <w:sz w:val="20"/>
                <w:szCs w:val="20"/>
              </w:rPr>
              <w:t>Introductory meeting</w:t>
            </w:r>
          </w:p>
        </w:tc>
        <w:tc>
          <w:tcPr>
            <w:tcW w:w="3564" w:type="dxa"/>
            <w:shd w:val="clear" w:color="auto" w:fill="F4F2F2"/>
          </w:tcPr>
          <w:p w14:paraId="0A832EEC" w14:textId="4E1A58E1" w:rsidR="009C77C8" w:rsidRPr="00371A39" w:rsidRDefault="00251195" w:rsidP="00167200">
            <w:pPr>
              <w:pStyle w:val="Tablecontent"/>
              <w:rPr>
                <w:sz w:val="20"/>
                <w:szCs w:val="20"/>
              </w:rPr>
            </w:pPr>
            <w:r>
              <w:rPr>
                <w:sz w:val="20"/>
                <w:szCs w:val="20"/>
              </w:rPr>
              <w:t>13</w:t>
            </w:r>
            <w:r w:rsidR="009C77C8" w:rsidRPr="00371A39">
              <w:rPr>
                <w:sz w:val="20"/>
                <w:szCs w:val="20"/>
              </w:rPr>
              <w:t xml:space="preserve"> </w:t>
            </w:r>
            <w:r>
              <w:rPr>
                <w:sz w:val="20"/>
                <w:szCs w:val="20"/>
              </w:rPr>
              <w:t>May</w:t>
            </w:r>
            <w:r w:rsidR="009C77C8" w:rsidRPr="001A1757">
              <w:rPr>
                <w:sz w:val="20"/>
                <w:szCs w:val="20"/>
              </w:rPr>
              <w:t xml:space="preserve"> 202</w:t>
            </w:r>
            <w:r>
              <w:rPr>
                <w:sz w:val="20"/>
                <w:szCs w:val="20"/>
              </w:rPr>
              <w:t>6</w:t>
            </w:r>
            <w:r w:rsidR="009C77C8" w:rsidRPr="001A1757">
              <w:rPr>
                <w:sz w:val="20"/>
                <w:szCs w:val="20"/>
              </w:rPr>
              <w:t xml:space="preserve">, </w:t>
            </w:r>
            <w:r>
              <w:rPr>
                <w:sz w:val="20"/>
                <w:szCs w:val="20"/>
              </w:rPr>
              <w:t>09</w:t>
            </w:r>
            <w:r w:rsidR="009C77C8" w:rsidRPr="001A1757">
              <w:rPr>
                <w:sz w:val="20"/>
                <w:szCs w:val="20"/>
              </w:rPr>
              <w:t>:</w:t>
            </w:r>
            <w:r>
              <w:rPr>
                <w:sz w:val="20"/>
                <w:szCs w:val="20"/>
              </w:rPr>
              <w:t>3</w:t>
            </w:r>
            <w:r w:rsidR="009C77C8" w:rsidRPr="001A1757">
              <w:rPr>
                <w:sz w:val="20"/>
                <w:szCs w:val="20"/>
              </w:rPr>
              <w:t xml:space="preserve">0 – </w:t>
            </w:r>
            <w:r w:rsidR="001A1757" w:rsidRPr="001A1757">
              <w:rPr>
                <w:sz w:val="20"/>
                <w:szCs w:val="20"/>
              </w:rPr>
              <w:t>1</w:t>
            </w:r>
            <w:r>
              <w:rPr>
                <w:sz w:val="20"/>
                <w:szCs w:val="20"/>
              </w:rPr>
              <w:t>0</w:t>
            </w:r>
            <w:r w:rsidR="009C77C8" w:rsidRPr="001A1757">
              <w:rPr>
                <w:sz w:val="20"/>
                <w:szCs w:val="20"/>
              </w:rPr>
              <w:t>:00 CET</w:t>
            </w:r>
            <w:r w:rsidR="001A1757" w:rsidRPr="001A1757">
              <w:rPr>
                <w:sz w:val="20"/>
                <w:szCs w:val="20"/>
              </w:rPr>
              <w:t xml:space="preserve">, </w:t>
            </w:r>
            <w:r w:rsidR="001A1757">
              <w:rPr>
                <w:sz w:val="20"/>
                <w:szCs w:val="20"/>
              </w:rPr>
              <w:t>online</w:t>
            </w:r>
            <w:r w:rsidR="00C14414">
              <w:rPr>
                <w:sz w:val="20"/>
                <w:szCs w:val="20"/>
              </w:rPr>
              <w:t xml:space="preserve"> (Teams)</w:t>
            </w:r>
          </w:p>
        </w:tc>
        <w:tc>
          <w:tcPr>
            <w:tcW w:w="1197" w:type="dxa"/>
            <w:shd w:val="clear" w:color="auto" w:fill="F4F2F2"/>
          </w:tcPr>
          <w:p w14:paraId="65ABCC74" w14:textId="7DDF0DA1" w:rsidR="009C77C8" w:rsidRPr="00371A39" w:rsidRDefault="00DA6394" w:rsidP="00167200">
            <w:pPr>
              <w:pStyle w:val="Tablecontent"/>
              <w:rPr>
                <w:sz w:val="20"/>
                <w:szCs w:val="20"/>
              </w:rPr>
            </w:pPr>
            <w:r>
              <w:rPr>
                <w:sz w:val="20"/>
                <w:szCs w:val="20"/>
              </w:rPr>
              <w:t>Mandatory</w:t>
            </w:r>
          </w:p>
        </w:tc>
      </w:tr>
      <w:tr w:rsidR="009C77C8" w:rsidRPr="008627AB" w14:paraId="5A2FE754" w14:textId="77777777" w:rsidTr="001A1757">
        <w:tc>
          <w:tcPr>
            <w:tcW w:w="1976" w:type="dxa"/>
            <w:shd w:val="clear" w:color="auto" w:fill="F4F2F2"/>
          </w:tcPr>
          <w:p w14:paraId="5251C89E" w14:textId="77777777" w:rsidR="009C77C8" w:rsidRPr="00371A39" w:rsidRDefault="009C77C8" w:rsidP="00167200">
            <w:pPr>
              <w:pStyle w:val="Tablecontent"/>
              <w:rPr>
                <w:sz w:val="20"/>
                <w:szCs w:val="20"/>
              </w:rPr>
            </w:pPr>
            <w:r w:rsidRPr="00371A39">
              <w:rPr>
                <w:sz w:val="20"/>
                <w:szCs w:val="20"/>
              </w:rPr>
              <w:t>Self-paced learning</w:t>
            </w:r>
          </w:p>
        </w:tc>
        <w:tc>
          <w:tcPr>
            <w:tcW w:w="2884" w:type="dxa"/>
            <w:shd w:val="clear" w:color="auto" w:fill="F4F2F2"/>
          </w:tcPr>
          <w:p w14:paraId="268A3DDA" w14:textId="60ADAC6F" w:rsidR="009C77C8" w:rsidRPr="00371A39" w:rsidRDefault="001A1757" w:rsidP="00167200">
            <w:pPr>
              <w:pStyle w:val="Tablecontent"/>
              <w:rPr>
                <w:sz w:val="20"/>
                <w:szCs w:val="20"/>
              </w:rPr>
            </w:pPr>
            <w:r>
              <w:rPr>
                <w:sz w:val="20"/>
                <w:szCs w:val="20"/>
              </w:rPr>
              <w:t xml:space="preserve">Online course: </w:t>
            </w:r>
            <w:r w:rsidR="00C14414">
              <w:rPr>
                <w:sz w:val="20"/>
                <w:szCs w:val="20"/>
              </w:rPr>
              <w:t>Storytelling for Interreg</w:t>
            </w:r>
          </w:p>
        </w:tc>
        <w:tc>
          <w:tcPr>
            <w:tcW w:w="3564" w:type="dxa"/>
            <w:shd w:val="clear" w:color="auto" w:fill="F4F2F2"/>
          </w:tcPr>
          <w:p w14:paraId="20738F9E" w14:textId="7EE9FFBA" w:rsidR="009C77C8" w:rsidRPr="00371A39" w:rsidRDefault="00C14414" w:rsidP="00167200">
            <w:pPr>
              <w:pStyle w:val="Tablecontent"/>
              <w:rPr>
                <w:sz w:val="20"/>
                <w:szCs w:val="20"/>
              </w:rPr>
            </w:pPr>
            <w:r>
              <w:rPr>
                <w:sz w:val="20"/>
                <w:szCs w:val="20"/>
              </w:rPr>
              <w:t>1</w:t>
            </w:r>
            <w:r w:rsidR="009C6922">
              <w:rPr>
                <w:sz w:val="20"/>
                <w:szCs w:val="20"/>
              </w:rPr>
              <w:t>3</w:t>
            </w:r>
            <w:r w:rsidR="009C77C8" w:rsidRPr="00371A39">
              <w:rPr>
                <w:sz w:val="20"/>
                <w:szCs w:val="20"/>
              </w:rPr>
              <w:t xml:space="preserve"> </w:t>
            </w:r>
            <w:r w:rsidR="009C6922">
              <w:rPr>
                <w:sz w:val="20"/>
                <w:szCs w:val="20"/>
              </w:rPr>
              <w:t>May</w:t>
            </w:r>
            <w:r w:rsidR="009C77C8" w:rsidRPr="00371A39">
              <w:rPr>
                <w:sz w:val="20"/>
                <w:szCs w:val="20"/>
              </w:rPr>
              <w:t xml:space="preserve"> – </w:t>
            </w:r>
            <w:r w:rsidR="00D44C78">
              <w:rPr>
                <w:sz w:val="20"/>
                <w:szCs w:val="20"/>
              </w:rPr>
              <w:t>22</w:t>
            </w:r>
            <w:r w:rsidR="009C77C8" w:rsidRPr="00371A39">
              <w:rPr>
                <w:sz w:val="20"/>
                <w:szCs w:val="20"/>
              </w:rPr>
              <w:t xml:space="preserve"> </w:t>
            </w:r>
            <w:r w:rsidR="00D44C78">
              <w:rPr>
                <w:sz w:val="20"/>
                <w:szCs w:val="20"/>
              </w:rPr>
              <w:t>May</w:t>
            </w:r>
            <w:r w:rsidR="009C77C8" w:rsidRPr="00371A39">
              <w:rPr>
                <w:sz w:val="20"/>
                <w:szCs w:val="20"/>
              </w:rPr>
              <w:t xml:space="preserve"> 202</w:t>
            </w:r>
            <w:r w:rsidR="00C07094">
              <w:rPr>
                <w:sz w:val="20"/>
                <w:szCs w:val="20"/>
              </w:rPr>
              <w:t>6</w:t>
            </w:r>
            <w:r w:rsidR="001A1757">
              <w:rPr>
                <w:sz w:val="20"/>
                <w:szCs w:val="20"/>
              </w:rPr>
              <w:t>, online</w:t>
            </w:r>
            <w:r>
              <w:rPr>
                <w:sz w:val="20"/>
                <w:szCs w:val="20"/>
              </w:rPr>
              <w:t xml:space="preserve"> (Academy platform)</w:t>
            </w:r>
          </w:p>
        </w:tc>
        <w:tc>
          <w:tcPr>
            <w:tcW w:w="1197" w:type="dxa"/>
            <w:shd w:val="clear" w:color="auto" w:fill="F4F2F2"/>
          </w:tcPr>
          <w:p w14:paraId="0C595573" w14:textId="77777777" w:rsidR="009C77C8" w:rsidRPr="00371A39" w:rsidRDefault="009C77C8" w:rsidP="00167200">
            <w:pPr>
              <w:pStyle w:val="Tablecontent"/>
              <w:rPr>
                <w:sz w:val="20"/>
                <w:szCs w:val="20"/>
              </w:rPr>
            </w:pPr>
            <w:r w:rsidRPr="00371A39">
              <w:rPr>
                <w:sz w:val="20"/>
                <w:szCs w:val="20"/>
              </w:rPr>
              <w:t>Mandatory</w:t>
            </w:r>
          </w:p>
        </w:tc>
      </w:tr>
      <w:tr w:rsidR="009C77C8" w:rsidRPr="008627AB" w14:paraId="0F0C6642" w14:textId="77777777" w:rsidTr="00206C9B">
        <w:trPr>
          <w:trHeight w:val="593"/>
        </w:trPr>
        <w:tc>
          <w:tcPr>
            <w:tcW w:w="1976" w:type="dxa"/>
            <w:shd w:val="clear" w:color="auto" w:fill="F4F2F2"/>
          </w:tcPr>
          <w:p w14:paraId="476150CA" w14:textId="2B113E4B" w:rsidR="009C77C8" w:rsidRDefault="00630478" w:rsidP="00167200">
            <w:pPr>
              <w:pStyle w:val="Tablecontent"/>
              <w:rPr>
                <w:sz w:val="20"/>
                <w:szCs w:val="20"/>
              </w:rPr>
            </w:pPr>
            <w:r>
              <w:rPr>
                <w:sz w:val="20"/>
                <w:szCs w:val="20"/>
              </w:rPr>
              <w:t>Webinar</w:t>
            </w:r>
          </w:p>
          <w:p w14:paraId="7ACA7773" w14:textId="13AE83DB" w:rsidR="001A1757" w:rsidRPr="001A1757" w:rsidRDefault="001A1757" w:rsidP="001A1757"/>
        </w:tc>
        <w:tc>
          <w:tcPr>
            <w:tcW w:w="2884" w:type="dxa"/>
            <w:shd w:val="clear" w:color="auto" w:fill="F4F2F2"/>
          </w:tcPr>
          <w:p w14:paraId="4455733C" w14:textId="1A2B72E0" w:rsidR="009C77C8" w:rsidRPr="00371A39" w:rsidRDefault="009F6C30" w:rsidP="00167200">
            <w:pPr>
              <w:pStyle w:val="Tablecontent"/>
              <w:rPr>
                <w:sz w:val="20"/>
                <w:szCs w:val="20"/>
              </w:rPr>
            </w:pPr>
            <w:r w:rsidRPr="009F6C30">
              <w:rPr>
                <w:sz w:val="20"/>
                <w:szCs w:val="20"/>
              </w:rPr>
              <w:t>Using emotion, examples and anecdotes in stories</w:t>
            </w:r>
          </w:p>
        </w:tc>
        <w:tc>
          <w:tcPr>
            <w:tcW w:w="3564" w:type="dxa"/>
            <w:shd w:val="clear" w:color="auto" w:fill="F4F2F2"/>
          </w:tcPr>
          <w:p w14:paraId="1D329366" w14:textId="595DF80B" w:rsidR="009C77C8" w:rsidRPr="00371A39" w:rsidRDefault="003B77E6" w:rsidP="00167200">
            <w:pPr>
              <w:pStyle w:val="Tablecontent"/>
              <w:rPr>
                <w:sz w:val="20"/>
                <w:szCs w:val="20"/>
              </w:rPr>
            </w:pPr>
            <w:r>
              <w:rPr>
                <w:sz w:val="20"/>
                <w:szCs w:val="20"/>
              </w:rPr>
              <w:t>1</w:t>
            </w:r>
            <w:r w:rsidR="00D44C78">
              <w:rPr>
                <w:sz w:val="20"/>
                <w:szCs w:val="20"/>
              </w:rPr>
              <w:t>3</w:t>
            </w:r>
            <w:r>
              <w:rPr>
                <w:sz w:val="20"/>
                <w:szCs w:val="20"/>
              </w:rPr>
              <w:t xml:space="preserve"> </w:t>
            </w:r>
            <w:r w:rsidR="00D44C78">
              <w:rPr>
                <w:sz w:val="20"/>
                <w:szCs w:val="20"/>
              </w:rPr>
              <w:t>May</w:t>
            </w:r>
            <w:r w:rsidR="00C07094">
              <w:rPr>
                <w:sz w:val="20"/>
                <w:szCs w:val="20"/>
              </w:rPr>
              <w:t xml:space="preserve"> </w:t>
            </w:r>
            <w:r w:rsidR="009C77C8" w:rsidRPr="00371A39">
              <w:rPr>
                <w:sz w:val="20"/>
                <w:szCs w:val="20"/>
              </w:rPr>
              <w:t>202</w:t>
            </w:r>
            <w:r w:rsidR="00C07094">
              <w:rPr>
                <w:sz w:val="20"/>
                <w:szCs w:val="20"/>
              </w:rPr>
              <w:t>6</w:t>
            </w:r>
            <w:r w:rsidR="001A1757">
              <w:rPr>
                <w:sz w:val="20"/>
                <w:szCs w:val="20"/>
              </w:rPr>
              <w:t xml:space="preserve">, </w:t>
            </w:r>
            <w:r w:rsidRPr="001A1757">
              <w:rPr>
                <w:sz w:val="20"/>
                <w:szCs w:val="20"/>
              </w:rPr>
              <w:t>10:00 – 1</w:t>
            </w:r>
            <w:r>
              <w:rPr>
                <w:sz w:val="20"/>
                <w:szCs w:val="20"/>
              </w:rPr>
              <w:t>2</w:t>
            </w:r>
            <w:r w:rsidRPr="001A1757">
              <w:rPr>
                <w:sz w:val="20"/>
                <w:szCs w:val="20"/>
              </w:rPr>
              <w:t>:</w:t>
            </w:r>
            <w:r w:rsidR="001E00B9">
              <w:rPr>
                <w:sz w:val="20"/>
                <w:szCs w:val="20"/>
              </w:rPr>
              <w:t>0</w:t>
            </w:r>
            <w:r w:rsidRPr="001A1757">
              <w:rPr>
                <w:sz w:val="20"/>
                <w:szCs w:val="20"/>
              </w:rPr>
              <w:t xml:space="preserve">0 CET, </w:t>
            </w:r>
            <w:r>
              <w:rPr>
                <w:sz w:val="20"/>
                <w:szCs w:val="20"/>
              </w:rPr>
              <w:t>online (Teams)</w:t>
            </w:r>
          </w:p>
        </w:tc>
        <w:tc>
          <w:tcPr>
            <w:tcW w:w="1197" w:type="dxa"/>
            <w:shd w:val="clear" w:color="auto" w:fill="F4F2F2"/>
          </w:tcPr>
          <w:p w14:paraId="384D7849" w14:textId="24A1C72A" w:rsidR="009C77C8" w:rsidRPr="00371A39" w:rsidRDefault="001A1757" w:rsidP="00167200">
            <w:pPr>
              <w:pStyle w:val="Tablecontent"/>
              <w:rPr>
                <w:sz w:val="20"/>
                <w:szCs w:val="20"/>
              </w:rPr>
            </w:pPr>
            <w:r>
              <w:rPr>
                <w:sz w:val="20"/>
                <w:szCs w:val="20"/>
              </w:rPr>
              <w:t>Mandatory</w:t>
            </w:r>
          </w:p>
        </w:tc>
      </w:tr>
      <w:tr w:rsidR="009C77C8" w:rsidRPr="008627AB" w14:paraId="20ACEDC6" w14:textId="77777777" w:rsidTr="00206C9B">
        <w:trPr>
          <w:trHeight w:val="539"/>
        </w:trPr>
        <w:tc>
          <w:tcPr>
            <w:tcW w:w="1976" w:type="dxa"/>
            <w:shd w:val="clear" w:color="auto" w:fill="F4F2F2"/>
          </w:tcPr>
          <w:p w14:paraId="69BBAE5E" w14:textId="34D4B321" w:rsidR="009C77C8" w:rsidRDefault="001A1757" w:rsidP="00167200">
            <w:pPr>
              <w:pStyle w:val="Tablecontent"/>
              <w:rPr>
                <w:sz w:val="20"/>
                <w:szCs w:val="20"/>
              </w:rPr>
            </w:pPr>
            <w:r>
              <w:rPr>
                <w:sz w:val="20"/>
                <w:szCs w:val="20"/>
              </w:rPr>
              <w:t>Webinar</w:t>
            </w:r>
            <w:r w:rsidR="009C77C8">
              <w:rPr>
                <w:sz w:val="20"/>
                <w:szCs w:val="20"/>
              </w:rPr>
              <w:t xml:space="preserve"> </w:t>
            </w:r>
          </w:p>
          <w:p w14:paraId="601D356C" w14:textId="454DE4AD" w:rsidR="009C77C8" w:rsidRPr="00371A39" w:rsidRDefault="009C77C8" w:rsidP="00167200"/>
        </w:tc>
        <w:tc>
          <w:tcPr>
            <w:tcW w:w="2884" w:type="dxa"/>
            <w:shd w:val="clear" w:color="auto" w:fill="F4F2F2"/>
          </w:tcPr>
          <w:p w14:paraId="5B9751F1" w14:textId="219CF664" w:rsidR="009C77C8" w:rsidRPr="00371A39" w:rsidRDefault="003B77E6" w:rsidP="00167200">
            <w:pPr>
              <w:pStyle w:val="Tablecontent"/>
              <w:rPr>
                <w:color w:val="auto"/>
                <w:sz w:val="20"/>
                <w:szCs w:val="20"/>
              </w:rPr>
            </w:pPr>
            <w:r>
              <w:rPr>
                <w:sz w:val="20"/>
                <w:szCs w:val="20"/>
              </w:rPr>
              <w:t>Refining your story drafts</w:t>
            </w:r>
          </w:p>
        </w:tc>
        <w:tc>
          <w:tcPr>
            <w:tcW w:w="3564" w:type="dxa"/>
            <w:shd w:val="clear" w:color="auto" w:fill="F4F2F2"/>
          </w:tcPr>
          <w:p w14:paraId="1DF66B44" w14:textId="549DE349" w:rsidR="009C77C8" w:rsidRPr="00E11EE2" w:rsidRDefault="001A1757" w:rsidP="00E11EE2">
            <w:pPr>
              <w:pStyle w:val="Tablecontent"/>
              <w:rPr>
                <w:color w:val="auto"/>
                <w:sz w:val="20"/>
                <w:szCs w:val="20"/>
              </w:rPr>
            </w:pPr>
            <w:r>
              <w:rPr>
                <w:color w:val="auto"/>
                <w:sz w:val="20"/>
                <w:szCs w:val="20"/>
              </w:rPr>
              <w:t>2</w:t>
            </w:r>
            <w:r w:rsidR="002F4777">
              <w:rPr>
                <w:color w:val="auto"/>
                <w:sz w:val="20"/>
                <w:szCs w:val="20"/>
              </w:rPr>
              <w:t>5</w:t>
            </w:r>
            <w:r>
              <w:rPr>
                <w:color w:val="auto"/>
                <w:sz w:val="20"/>
                <w:szCs w:val="20"/>
              </w:rPr>
              <w:t xml:space="preserve"> </w:t>
            </w:r>
            <w:r w:rsidR="002F4777">
              <w:rPr>
                <w:color w:val="auto"/>
                <w:sz w:val="20"/>
                <w:szCs w:val="20"/>
              </w:rPr>
              <w:t>May</w:t>
            </w:r>
            <w:r w:rsidR="009C77C8" w:rsidRPr="00371A39">
              <w:rPr>
                <w:color w:val="auto"/>
                <w:sz w:val="20"/>
                <w:szCs w:val="20"/>
              </w:rPr>
              <w:t xml:space="preserve"> 202</w:t>
            </w:r>
            <w:r w:rsidR="002F4777">
              <w:rPr>
                <w:color w:val="auto"/>
                <w:sz w:val="20"/>
                <w:szCs w:val="20"/>
              </w:rPr>
              <w:t>6</w:t>
            </w:r>
            <w:r>
              <w:rPr>
                <w:color w:val="auto"/>
                <w:sz w:val="20"/>
                <w:szCs w:val="20"/>
              </w:rPr>
              <w:t>, 10.00 – 12.</w:t>
            </w:r>
            <w:r w:rsidR="001E00B9">
              <w:rPr>
                <w:color w:val="auto"/>
                <w:sz w:val="20"/>
                <w:szCs w:val="20"/>
              </w:rPr>
              <w:t>0</w:t>
            </w:r>
            <w:r>
              <w:rPr>
                <w:color w:val="auto"/>
                <w:sz w:val="20"/>
                <w:szCs w:val="20"/>
              </w:rPr>
              <w:t>0 CET, online</w:t>
            </w:r>
            <w:r w:rsidR="00DB7A35">
              <w:rPr>
                <w:color w:val="auto"/>
                <w:sz w:val="20"/>
                <w:szCs w:val="20"/>
              </w:rPr>
              <w:t xml:space="preserve"> (Teams)</w:t>
            </w:r>
          </w:p>
        </w:tc>
        <w:tc>
          <w:tcPr>
            <w:tcW w:w="1197" w:type="dxa"/>
            <w:shd w:val="clear" w:color="auto" w:fill="F4F2F2"/>
          </w:tcPr>
          <w:p w14:paraId="117DC2F5" w14:textId="7E3546B8" w:rsidR="009C77C8" w:rsidRPr="001A1757" w:rsidRDefault="003B77E6" w:rsidP="00167200">
            <w:pPr>
              <w:pStyle w:val="Tablecontent"/>
              <w:rPr>
                <w:bCs/>
                <w:color w:val="auto"/>
                <w:sz w:val="20"/>
                <w:szCs w:val="20"/>
              </w:rPr>
            </w:pPr>
            <w:r>
              <w:rPr>
                <w:bCs/>
                <w:sz w:val="20"/>
                <w:szCs w:val="20"/>
              </w:rPr>
              <w:t>Mandatory</w:t>
            </w:r>
            <w:r w:rsidR="009C77C8" w:rsidRPr="001A1757">
              <w:rPr>
                <w:bCs/>
                <w:sz w:val="20"/>
                <w:szCs w:val="20"/>
              </w:rPr>
              <w:t xml:space="preserve"> </w:t>
            </w:r>
          </w:p>
        </w:tc>
      </w:tr>
      <w:tr w:rsidR="009C77C8" w:rsidRPr="008627AB" w14:paraId="2D583747" w14:textId="77777777" w:rsidTr="00206C9B">
        <w:trPr>
          <w:trHeight w:val="521"/>
        </w:trPr>
        <w:tc>
          <w:tcPr>
            <w:tcW w:w="1976" w:type="dxa"/>
            <w:shd w:val="clear" w:color="auto" w:fill="F4F2F2"/>
          </w:tcPr>
          <w:p w14:paraId="252A8452" w14:textId="77777777" w:rsidR="009C77C8" w:rsidRPr="00371A39" w:rsidRDefault="009C77C8" w:rsidP="00167200">
            <w:pPr>
              <w:pStyle w:val="Tablecontent"/>
              <w:rPr>
                <w:sz w:val="20"/>
                <w:szCs w:val="20"/>
              </w:rPr>
            </w:pPr>
            <w:r w:rsidRPr="00371A39">
              <w:rPr>
                <w:sz w:val="20"/>
                <w:szCs w:val="20"/>
              </w:rPr>
              <w:t>Knowledge verification</w:t>
            </w:r>
          </w:p>
        </w:tc>
        <w:tc>
          <w:tcPr>
            <w:tcW w:w="2884" w:type="dxa"/>
            <w:shd w:val="clear" w:color="auto" w:fill="F4F2F2"/>
          </w:tcPr>
          <w:p w14:paraId="6B230AE3" w14:textId="42B13867" w:rsidR="009C77C8" w:rsidRPr="00371A39" w:rsidRDefault="001A1757" w:rsidP="00167200">
            <w:pPr>
              <w:pStyle w:val="Tablecontent"/>
              <w:rPr>
                <w:sz w:val="20"/>
                <w:szCs w:val="20"/>
              </w:rPr>
            </w:pPr>
            <w:r>
              <w:rPr>
                <w:sz w:val="20"/>
                <w:szCs w:val="20"/>
              </w:rPr>
              <w:t xml:space="preserve">Submit your </w:t>
            </w:r>
            <w:r w:rsidR="003B77E6">
              <w:rPr>
                <w:sz w:val="20"/>
                <w:szCs w:val="20"/>
              </w:rPr>
              <w:t>story</w:t>
            </w:r>
          </w:p>
        </w:tc>
        <w:tc>
          <w:tcPr>
            <w:tcW w:w="3564" w:type="dxa"/>
            <w:shd w:val="clear" w:color="auto" w:fill="F4F2F2"/>
          </w:tcPr>
          <w:p w14:paraId="3A65A325" w14:textId="01D9FCE7" w:rsidR="009C77C8" w:rsidRPr="00371A39" w:rsidRDefault="001A1757" w:rsidP="00167200">
            <w:pPr>
              <w:pStyle w:val="Tablecontent"/>
              <w:rPr>
                <w:sz w:val="20"/>
                <w:szCs w:val="20"/>
              </w:rPr>
            </w:pPr>
            <w:r>
              <w:rPr>
                <w:color w:val="auto"/>
                <w:sz w:val="20"/>
                <w:szCs w:val="20"/>
              </w:rPr>
              <w:t xml:space="preserve">Until </w:t>
            </w:r>
            <w:r w:rsidR="00AE0FB1">
              <w:rPr>
                <w:color w:val="auto"/>
                <w:sz w:val="20"/>
                <w:szCs w:val="20"/>
              </w:rPr>
              <w:t>8</w:t>
            </w:r>
            <w:r>
              <w:rPr>
                <w:color w:val="auto"/>
                <w:sz w:val="20"/>
                <w:szCs w:val="20"/>
              </w:rPr>
              <w:t xml:space="preserve"> </w:t>
            </w:r>
            <w:r w:rsidR="00AE0FB1">
              <w:rPr>
                <w:color w:val="auto"/>
                <w:sz w:val="20"/>
                <w:szCs w:val="20"/>
              </w:rPr>
              <w:t>June</w:t>
            </w:r>
            <w:r>
              <w:rPr>
                <w:color w:val="auto"/>
                <w:sz w:val="20"/>
                <w:szCs w:val="20"/>
              </w:rPr>
              <w:t xml:space="preserve"> 202</w:t>
            </w:r>
            <w:r w:rsidR="00AE0FB1">
              <w:rPr>
                <w:color w:val="auto"/>
                <w:sz w:val="20"/>
                <w:szCs w:val="20"/>
              </w:rPr>
              <w:t>6</w:t>
            </w:r>
            <w:r>
              <w:rPr>
                <w:color w:val="auto"/>
                <w:sz w:val="20"/>
                <w:szCs w:val="20"/>
              </w:rPr>
              <w:t>, online</w:t>
            </w:r>
            <w:r w:rsidR="003B77E6">
              <w:rPr>
                <w:color w:val="auto"/>
                <w:sz w:val="20"/>
                <w:szCs w:val="20"/>
              </w:rPr>
              <w:t xml:space="preserve"> </w:t>
            </w:r>
            <w:r w:rsidR="003B77E6">
              <w:rPr>
                <w:sz w:val="20"/>
                <w:szCs w:val="20"/>
              </w:rPr>
              <w:t>(Academy platform)</w:t>
            </w:r>
          </w:p>
        </w:tc>
        <w:tc>
          <w:tcPr>
            <w:tcW w:w="1197" w:type="dxa"/>
            <w:shd w:val="clear" w:color="auto" w:fill="F4F2F2"/>
          </w:tcPr>
          <w:p w14:paraId="6830A5DE" w14:textId="77777777" w:rsidR="009C77C8" w:rsidRPr="00371A39" w:rsidRDefault="009C77C8" w:rsidP="00167200">
            <w:pPr>
              <w:pStyle w:val="Tablecontent"/>
              <w:rPr>
                <w:sz w:val="20"/>
                <w:szCs w:val="20"/>
              </w:rPr>
            </w:pPr>
            <w:r w:rsidRPr="00371A39">
              <w:rPr>
                <w:color w:val="auto"/>
                <w:sz w:val="20"/>
                <w:szCs w:val="20"/>
              </w:rPr>
              <w:t>Mandatory</w:t>
            </w:r>
          </w:p>
        </w:tc>
      </w:tr>
    </w:tbl>
    <w:p w14:paraId="66754FDF" w14:textId="40C3AE24" w:rsidR="00E61A1C" w:rsidRDefault="00E61A1C" w:rsidP="00206C9B">
      <w:pPr>
        <w:pStyle w:val="SubHeadlineBoldBlue"/>
        <w:rPr>
          <w:rFonts w:cstheme="minorBidi"/>
          <w:b w:val="0"/>
          <w:color w:val="000000" w:themeColor="text1"/>
          <w:lang w:val="en-GB"/>
        </w:rPr>
      </w:pPr>
    </w:p>
    <w:sectPr w:rsidR="00E61A1C" w:rsidSect="00371A39">
      <w:headerReference w:type="even" r:id="rId10"/>
      <w:headerReference w:type="default" r:id="rId11"/>
      <w:footerReference w:type="even" r:id="rId12"/>
      <w:footerReference w:type="default" r:id="rId13"/>
      <w:headerReference w:type="first" r:id="rId14"/>
      <w:pgSz w:w="11900" w:h="16840"/>
      <w:pgMar w:top="1701" w:right="851" w:bottom="1276" w:left="1418"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8A993" w14:textId="77777777" w:rsidR="004C534F" w:rsidRDefault="004C534F" w:rsidP="0047685B">
      <w:r>
        <w:separator/>
      </w:r>
    </w:p>
    <w:p w14:paraId="7DFE4DF5" w14:textId="77777777" w:rsidR="004C534F" w:rsidRDefault="004C534F" w:rsidP="0047685B"/>
    <w:p w14:paraId="20019CE1" w14:textId="77777777" w:rsidR="004C534F" w:rsidRDefault="004C534F"/>
    <w:p w14:paraId="78EC145D" w14:textId="77777777" w:rsidR="004C534F" w:rsidRDefault="004C534F" w:rsidP="00F2074E"/>
    <w:p w14:paraId="13D62F92" w14:textId="77777777" w:rsidR="004C534F" w:rsidRDefault="004C534F"/>
  </w:endnote>
  <w:endnote w:type="continuationSeparator" w:id="0">
    <w:p w14:paraId="5DEDBFF8" w14:textId="77777777" w:rsidR="004C534F" w:rsidRDefault="004C534F" w:rsidP="0047685B">
      <w:r>
        <w:continuationSeparator/>
      </w:r>
    </w:p>
    <w:p w14:paraId="04EA6B95" w14:textId="77777777" w:rsidR="004C534F" w:rsidRDefault="004C534F" w:rsidP="0047685B"/>
    <w:p w14:paraId="302DE87B" w14:textId="77777777" w:rsidR="004C534F" w:rsidRDefault="004C534F"/>
    <w:p w14:paraId="6C3C76BF" w14:textId="77777777" w:rsidR="004C534F" w:rsidRDefault="004C534F" w:rsidP="00F2074E"/>
    <w:p w14:paraId="66A462D6" w14:textId="77777777" w:rsidR="004C534F" w:rsidRDefault="004C53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Textkörper CS)">
    <w:altName w:val="Times New Roman"/>
    <w:panose1 w:val="00000000000000000000"/>
    <w:charset w:val="00"/>
    <w:family w:val="roman"/>
    <w:notTrueType/>
    <w:pitch w:val="default"/>
  </w:font>
  <w:font w:name="Times New Roman (Body CS)">
    <w:altName w:val="Times New Roman"/>
    <w:charset w:val="00"/>
    <w:family w:val="roman"/>
    <w:pitch w:val="variable"/>
    <w:sig w:usb0="E0002AFF" w:usb1="C0007841" w:usb2="00000009" w:usb3="00000000" w:csb0="000001FF" w:csb1="00000000"/>
  </w:font>
  <w:font w:name="Open Sans">
    <w:charset w:val="00"/>
    <w:family w:val="swiss"/>
    <w:pitch w:val="variable"/>
    <w:sig w:usb0="E00002EF" w:usb1="4000205B" w:usb2="00000028"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5102" w14:textId="77777777" w:rsidR="00F5650E" w:rsidRDefault="00F5650E">
    <w:pPr>
      <w:pStyle w:val="Footer"/>
    </w:pPr>
  </w:p>
  <w:p w14:paraId="5D08C910" w14:textId="77777777" w:rsidR="00F41FA4" w:rsidRDefault="00F41F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C87" w14:textId="7AF7469C" w:rsidR="001A7151" w:rsidRDefault="00000000" w:rsidP="001A7151">
    <w:pPr>
      <w:pStyle w:val="Footer"/>
      <w:framePr w:wrap="none" w:vAnchor="text" w:hAnchor="margin" w:xAlign="right" w:y="1"/>
      <w:rPr>
        <w:rStyle w:val="PageNumber"/>
      </w:rPr>
    </w:pPr>
    <w:sdt>
      <w:sdtPr>
        <w:rPr>
          <w:rStyle w:val="PageNumber"/>
        </w:rPr>
        <w:id w:val="-416098425"/>
        <w:docPartObj>
          <w:docPartGallery w:val="Page Numbers (Bottom of Page)"/>
          <w:docPartUnique/>
        </w:docPartObj>
      </w:sdtPr>
      <w:sdtContent>
        <w:r w:rsidR="001A7151">
          <w:rPr>
            <w:rStyle w:val="PageNumber"/>
          </w:rPr>
          <w:fldChar w:fldCharType="begin"/>
        </w:r>
        <w:r w:rsidR="001A7151">
          <w:rPr>
            <w:rStyle w:val="PageNumber"/>
          </w:rPr>
          <w:instrText xml:space="preserve"> PAGE </w:instrText>
        </w:r>
        <w:r w:rsidR="001A7151">
          <w:rPr>
            <w:rStyle w:val="PageNumber"/>
          </w:rPr>
          <w:fldChar w:fldCharType="separate"/>
        </w:r>
        <w:r w:rsidR="0056456B">
          <w:rPr>
            <w:rStyle w:val="PageNumber"/>
            <w:noProof/>
          </w:rPr>
          <w:t>5</w:t>
        </w:r>
        <w:r w:rsidR="001A7151">
          <w:rPr>
            <w:rStyle w:val="PageNumber"/>
          </w:rPr>
          <w:fldChar w:fldCharType="end"/>
        </w:r>
        <w:r w:rsidR="001A7151">
          <w:rPr>
            <w:rStyle w:val="PageNumber"/>
          </w:rPr>
          <w:t xml:space="preserve"> /</w:t>
        </w:r>
      </w:sdtContent>
    </w:sdt>
    <w:r w:rsidR="001A7151">
      <w:rPr>
        <w:rStyle w:val="PageNumber"/>
      </w:rPr>
      <w:t xml:space="preserve"> </w:t>
    </w:r>
    <w:r w:rsidR="001A7151">
      <w:rPr>
        <w:rStyle w:val="PageNumber"/>
      </w:rPr>
      <w:fldChar w:fldCharType="begin"/>
    </w:r>
    <w:r w:rsidR="001A7151">
      <w:rPr>
        <w:rStyle w:val="PageNumber"/>
      </w:rPr>
      <w:instrText xml:space="preserve"> NUMPAGES </w:instrText>
    </w:r>
    <w:r w:rsidR="001A7151">
      <w:rPr>
        <w:rStyle w:val="PageNumber"/>
      </w:rPr>
      <w:fldChar w:fldCharType="separate"/>
    </w:r>
    <w:r w:rsidR="0056456B">
      <w:rPr>
        <w:rStyle w:val="PageNumber"/>
        <w:noProof/>
      </w:rPr>
      <w:t>5</w:t>
    </w:r>
    <w:r w:rsidR="001A7151">
      <w:rPr>
        <w:rStyle w:val="PageNumber"/>
      </w:rPr>
      <w:fldChar w:fldCharType="end"/>
    </w:r>
  </w:p>
  <w:p w14:paraId="68428019" w14:textId="77777777" w:rsidR="00F41FA4" w:rsidRDefault="00F41F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0E3B9" w14:textId="77777777" w:rsidR="004C534F" w:rsidRDefault="004C534F" w:rsidP="0047685B">
      <w:r>
        <w:separator/>
      </w:r>
    </w:p>
    <w:p w14:paraId="389D0ADF" w14:textId="77777777" w:rsidR="004C534F" w:rsidRDefault="004C534F" w:rsidP="0047685B"/>
    <w:p w14:paraId="7BB6DE9B" w14:textId="77777777" w:rsidR="004C534F" w:rsidRDefault="004C534F"/>
    <w:p w14:paraId="3186D918" w14:textId="77777777" w:rsidR="004C534F" w:rsidRDefault="004C534F" w:rsidP="00F2074E"/>
    <w:p w14:paraId="1D434011" w14:textId="77777777" w:rsidR="004C534F" w:rsidRDefault="004C534F"/>
  </w:footnote>
  <w:footnote w:type="continuationSeparator" w:id="0">
    <w:p w14:paraId="16ABF216" w14:textId="77777777" w:rsidR="004C534F" w:rsidRDefault="004C534F" w:rsidP="0047685B">
      <w:r>
        <w:continuationSeparator/>
      </w:r>
    </w:p>
    <w:p w14:paraId="5D73051D" w14:textId="77777777" w:rsidR="004C534F" w:rsidRDefault="004C534F" w:rsidP="0047685B"/>
    <w:p w14:paraId="2098228C" w14:textId="77777777" w:rsidR="004C534F" w:rsidRDefault="004C534F"/>
    <w:p w14:paraId="077215C0" w14:textId="77777777" w:rsidR="004C534F" w:rsidRDefault="004C534F" w:rsidP="00F2074E"/>
    <w:p w14:paraId="3EB925C4" w14:textId="77777777" w:rsidR="004C534F" w:rsidRDefault="004C53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9827" w14:textId="77777777" w:rsidR="00F5650E" w:rsidRDefault="00F5650E">
    <w:pPr>
      <w:pStyle w:val="Header"/>
    </w:pPr>
  </w:p>
  <w:p w14:paraId="10310595" w14:textId="77777777" w:rsidR="00F41FA4" w:rsidRDefault="00F41F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FA35" w14:textId="36E528BA" w:rsidR="00C84F1E" w:rsidRPr="00C84F1E" w:rsidRDefault="003C5F08" w:rsidP="00C84F1E">
    <w:pPr>
      <w:pStyle w:val="BodyTextArial10pt"/>
      <w:ind w:left="1416" w:firstLine="708"/>
      <w:rPr>
        <w:rFonts w:ascii="Georgia" w:hAnsi="Georgia"/>
        <w:b/>
        <w:bCs/>
        <w:color w:val="0E6EB6" w:themeColor="text2"/>
      </w:rPr>
    </w:pPr>
    <w:r>
      <w:rPr>
        <w:rFonts w:ascii="Georgia" w:hAnsi="Georgia"/>
        <w:b/>
        <w:bCs/>
        <w:noProof/>
        <w:lang w:eastAsia="en-GB"/>
      </w:rPr>
      <w:drawing>
        <wp:anchor distT="0" distB="0" distL="114300" distR="114300" simplePos="0" relativeHeight="251665408" behindDoc="0" locked="0" layoutInCell="1" allowOverlap="1" wp14:anchorId="47838331" wp14:editId="600DC694">
          <wp:simplePos x="0" y="0"/>
          <wp:positionH relativeFrom="column">
            <wp:posOffset>166370</wp:posOffset>
          </wp:positionH>
          <wp:positionV relativeFrom="paragraph">
            <wp:posOffset>-3819</wp:posOffset>
          </wp:positionV>
          <wp:extent cx="759544" cy="636241"/>
          <wp:effectExtent l="0" t="0" r="2540" b="0"/>
          <wp:wrapNone/>
          <wp:docPr id="2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6"/>
                  <pic:cNvPicPr/>
                </pic:nvPicPr>
                <pic:blipFill>
                  <a:blip r:embed="rId1">
                    <a:extLst>
                      <a:ext uri="{28A0092B-C50C-407E-A947-70E740481C1C}">
                        <a14:useLocalDpi xmlns:a14="http://schemas.microsoft.com/office/drawing/2010/main" val="0"/>
                      </a:ext>
                    </a:extLst>
                  </a:blip>
                  <a:stretch>
                    <a:fillRect/>
                  </a:stretch>
                </pic:blipFill>
                <pic:spPr>
                  <a:xfrm>
                    <a:off x="0" y="0"/>
                    <a:ext cx="759544" cy="636241"/>
                  </a:xfrm>
                  <a:prstGeom prst="rect">
                    <a:avLst/>
                  </a:prstGeom>
                </pic:spPr>
              </pic:pic>
            </a:graphicData>
          </a:graphic>
          <wp14:sizeRelH relativeFrom="page">
            <wp14:pctWidth>0</wp14:pctWidth>
          </wp14:sizeRelH>
          <wp14:sizeRelV relativeFrom="page">
            <wp14:pctHeight>0</wp14:pctHeight>
          </wp14:sizeRelV>
        </wp:anchor>
      </w:drawing>
    </w:r>
    <w:r w:rsidR="0072609E">
      <w:rPr>
        <w:rFonts w:ascii="Georgia" w:hAnsi="Georgia"/>
        <w:b/>
        <w:bCs/>
        <w:color w:val="0E6EB6" w:themeColor="text2"/>
      </w:rPr>
      <w:t>Storytelling</w:t>
    </w:r>
    <w:r w:rsidR="00DE373D">
      <w:rPr>
        <w:rFonts w:ascii="Georgia" w:hAnsi="Georgia"/>
        <w:b/>
        <w:bCs/>
        <w:color w:val="0E6EB6" w:themeColor="text2"/>
      </w:rPr>
      <w:t xml:space="preserve"> in Interreg</w:t>
    </w:r>
  </w:p>
  <w:p w14:paraId="134CA843" w14:textId="22C80E82" w:rsidR="00D644D4" w:rsidRPr="00C84F1E" w:rsidRDefault="00625AED" w:rsidP="00C84F1E">
    <w:pPr>
      <w:pStyle w:val="BodyTextArial10pt"/>
      <w:ind w:left="1416" w:firstLine="708"/>
      <w:rPr>
        <w:rFonts w:ascii="Georgia" w:hAnsi="Georgia"/>
        <w:b/>
        <w:bCs/>
      </w:rPr>
    </w:pPr>
    <w:r>
      <w:rPr>
        <w:rFonts w:ascii="Georgia" w:hAnsi="Georgia"/>
        <w:b/>
        <w:bCs/>
      </w:rPr>
      <w:t>Certified training</w:t>
    </w:r>
    <w:r w:rsidR="00E25067">
      <w:rPr>
        <w:rFonts w:ascii="Georgia" w:hAnsi="Georgia"/>
        <w:b/>
        <w:bCs/>
      </w:rPr>
      <w:t>,</w:t>
    </w:r>
    <w:r w:rsidR="00C16FA9">
      <w:rPr>
        <w:rFonts w:ascii="Georgia" w:hAnsi="Georgia"/>
        <w:b/>
        <w:bCs/>
      </w:rPr>
      <w:t xml:space="preserve"> </w:t>
    </w:r>
    <w:r w:rsidR="00BA4125">
      <w:rPr>
        <w:rFonts w:ascii="Georgia" w:hAnsi="Georgia"/>
        <w:b/>
        <w:bCs/>
      </w:rPr>
      <w:t>13</w:t>
    </w:r>
    <w:r w:rsidR="00DE373D">
      <w:rPr>
        <w:rFonts w:ascii="Georgia" w:hAnsi="Georgia"/>
        <w:b/>
        <w:bCs/>
      </w:rPr>
      <w:t xml:space="preserve"> </w:t>
    </w:r>
    <w:r w:rsidR="00BA4125">
      <w:rPr>
        <w:rFonts w:ascii="Georgia" w:hAnsi="Georgia"/>
        <w:b/>
        <w:bCs/>
      </w:rPr>
      <w:t>May</w:t>
    </w:r>
    <w:r w:rsidR="00666798">
      <w:rPr>
        <w:rFonts w:ascii="Georgia" w:hAnsi="Georgia"/>
        <w:b/>
        <w:bCs/>
      </w:rPr>
      <w:t xml:space="preserve"> – </w:t>
    </w:r>
    <w:r w:rsidR="00BA4125">
      <w:rPr>
        <w:rFonts w:ascii="Georgia" w:hAnsi="Georgia"/>
        <w:b/>
        <w:bCs/>
      </w:rPr>
      <w:t>8</w:t>
    </w:r>
    <w:r w:rsidR="00666798">
      <w:rPr>
        <w:rFonts w:ascii="Georgia" w:hAnsi="Georgia"/>
        <w:b/>
        <w:bCs/>
      </w:rPr>
      <w:t xml:space="preserve"> </w:t>
    </w:r>
    <w:r w:rsidR="00BA4125">
      <w:rPr>
        <w:rFonts w:ascii="Georgia" w:hAnsi="Georgia"/>
        <w:b/>
        <w:bCs/>
      </w:rPr>
      <w:t>June</w:t>
    </w:r>
    <w:r w:rsidR="00C16FA9">
      <w:rPr>
        <w:rFonts w:ascii="Georgia" w:hAnsi="Georgia"/>
        <w:b/>
        <w:bCs/>
      </w:rPr>
      <w:t xml:space="preserve"> 202</w:t>
    </w:r>
    <w:r w:rsidR="00BA4125">
      <w:rPr>
        <w:rFonts w:ascii="Georgia" w:hAnsi="Georgia"/>
        <w:b/>
        <w:bCs/>
      </w:rPr>
      <w:t>6</w:t>
    </w:r>
  </w:p>
  <w:p w14:paraId="7EDFC01E" w14:textId="77777777" w:rsidR="00F5650E" w:rsidRPr="00D644D4" w:rsidRDefault="00F5650E" w:rsidP="00E35AF9">
    <w:pPr>
      <w:ind w:left="1416" w:firstLine="708"/>
      <w:rPr>
        <w:lang w:val="en-US"/>
      </w:rPr>
    </w:pPr>
  </w:p>
  <w:p w14:paraId="68DA3E6D" w14:textId="77777777" w:rsidR="00F41FA4" w:rsidRDefault="00F41F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80CF" w14:textId="77777777" w:rsidR="00313D79" w:rsidRDefault="003A3232" w:rsidP="0047685B">
    <w:pPr>
      <w:pStyle w:val="Header"/>
    </w:pPr>
    <w:r>
      <w:rPr>
        <w:noProof/>
        <w:lang w:eastAsia="en-GB"/>
      </w:rPr>
      <w:drawing>
        <wp:anchor distT="0" distB="0" distL="114300" distR="114300" simplePos="0" relativeHeight="251664384" behindDoc="0" locked="0" layoutInCell="1" allowOverlap="1" wp14:anchorId="698C6656" wp14:editId="4A3EEADA">
          <wp:simplePos x="0" y="0"/>
          <wp:positionH relativeFrom="margin">
            <wp:posOffset>3490595</wp:posOffset>
          </wp:positionH>
          <wp:positionV relativeFrom="topMargin">
            <wp:posOffset>554990</wp:posOffset>
          </wp:positionV>
          <wp:extent cx="2685415" cy="367030"/>
          <wp:effectExtent l="0" t="0" r="0" b="1270"/>
          <wp:wrapTopAndBottom/>
          <wp:docPr id="2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pic:nvPicPr>
                <pic:blipFill>
                  <a:blip r:embed="rId1">
                    <a:extLst>
                      <a:ext uri="{28A0092B-C50C-407E-A947-70E740481C1C}">
                        <a14:useLocalDpi xmlns:a14="http://schemas.microsoft.com/office/drawing/2010/main" val="0"/>
                      </a:ext>
                    </a:extLst>
                  </a:blip>
                  <a:stretch>
                    <a:fillRect/>
                  </a:stretch>
                </pic:blipFill>
                <pic:spPr>
                  <a:xfrm>
                    <a:off x="0" y="0"/>
                    <a:ext cx="2685415" cy="367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07B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60A5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AE4F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18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DCFA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F87B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6670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BE5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34D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A2C4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singleLevel"/>
    <w:tmpl w:val="00000004"/>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11" w15:restartNumberingAfterBreak="0">
    <w:nsid w:val="002E01E2"/>
    <w:multiLevelType w:val="hybridMultilevel"/>
    <w:tmpl w:val="F3E67DB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5787309"/>
    <w:multiLevelType w:val="hybridMultilevel"/>
    <w:tmpl w:val="EEFA9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D64AD6"/>
    <w:multiLevelType w:val="multilevel"/>
    <w:tmpl w:val="59CAE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49647C"/>
    <w:multiLevelType w:val="hybridMultilevel"/>
    <w:tmpl w:val="82E8829E"/>
    <w:lvl w:ilvl="0" w:tplc="84C4E474">
      <w:numFmt w:val="bullet"/>
      <w:lvlText w:val="•"/>
      <w:lvlJc w:val="left"/>
      <w:pPr>
        <w:ind w:left="720" w:hanging="360"/>
      </w:pPr>
      <w:rPr>
        <w:rFonts w:ascii="Franklin Gothic Book" w:eastAsia="Times New Roman" w:hAnsi="Franklin Gothic Book"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 w15:restartNumberingAfterBreak="0">
    <w:nsid w:val="12A32147"/>
    <w:multiLevelType w:val="hybridMultilevel"/>
    <w:tmpl w:val="CE7054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E863D30"/>
    <w:multiLevelType w:val="hybridMultilevel"/>
    <w:tmpl w:val="42BEFE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F8F70BB"/>
    <w:multiLevelType w:val="multilevel"/>
    <w:tmpl w:val="E5DA6DD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DD66F4"/>
    <w:multiLevelType w:val="hybridMultilevel"/>
    <w:tmpl w:val="F2DED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521E7D"/>
    <w:multiLevelType w:val="multilevel"/>
    <w:tmpl w:val="F3E67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6A6982"/>
    <w:multiLevelType w:val="hybridMultilevel"/>
    <w:tmpl w:val="E5DA6DDA"/>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00009C7"/>
    <w:multiLevelType w:val="hybridMultilevel"/>
    <w:tmpl w:val="9BC0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1853A2"/>
    <w:multiLevelType w:val="hybridMultilevel"/>
    <w:tmpl w:val="49824D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40C119E"/>
    <w:multiLevelType w:val="hybridMultilevel"/>
    <w:tmpl w:val="22C2DDBA"/>
    <w:lvl w:ilvl="0" w:tplc="00000004">
      <w:start w:val="1"/>
      <w:numFmt w:val="bullet"/>
      <w:lvlText w:val=""/>
      <w:lvlJc w:val="left"/>
      <w:pPr>
        <w:tabs>
          <w:tab w:val="num" w:pos="720"/>
        </w:tabs>
        <w:ind w:left="720" w:hanging="360"/>
      </w:pPr>
      <w:rPr>
        <w:rFonts w:ascii="Symbol" w:hAnsi="Symbol" w:cs="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4E3AEF"/>
    <w:multiLevelType w:val="hybridMultilevel"/>
    <w:tmpl w:val="5B5C2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EB7B19"/>
    <w:multiLevelType w:val="hybridMultilevel"/>
    <w:tmpl w:val="F3E67DB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A883E21"/>
    <w:multiLevelType w:val="hybridMultilevel"/>
    <w:tmpl w:val="8EEC78E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15:restartNumberingAfterBreak="0">
    <w:nsid w:val="6D6E6507"/>
    <w:multiLevelType w:val="hybridMultilevel"/>
    <w:tmpl w:val="216A6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164010"/>
    <w:multiLevelType w:val="multilevel"/>
    <w:tmpl w:val="F3E67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4513500">
    <w:abstractNumId w:val="11"/>
  </w:num>
  <w:num w:numId="2" w16cid:durableId="696855622">
    <w:abstractNumId w:val="19"/>
  </w:num>
  <w:num w:numId="3" w16cid:durableId="885948354">
    <w:abstractNumId w:val="25"/>
  </w:num>
  <w:num w:numId="4" w16cid:durableId="1681011028">
    <w:abstractNumId w:val="20"/>
  </w:num>
  <w:num w:numId="5" w16cid:durableId="2104379985">
    <w:abstractNumId w:val="28"/>
  </w:num>
  <w:num w:numId="6" w16cid:durableId="1065837044">
    <w:abstractNumId w:val="17"/>
  </w:num>
  <w:num w:numId="7" w16cid:durableId="2124180699">
    <w:abstractNumId w:val="16"/>
  </w:num>
  <w:num w:numId="8" w16cid:durableId="914895211">
    <w:abstractNumId w:val="13"/>
  </w:num>
  <w:num w:numId="9" w16cid:durableId="872959004">
    <w:abstractNumId w:val="24"/>
  </w:num>
  <w:num w:numId="10" w16cid:durableId="2143649259">
    <w:abstractNumId w:val="26"/>
  </w:num>
  <w:num w:numId="11" w16cid:durableId="2121487224">
    <w:abstractNumId w:val="0"/>
  </w:num>
  <w:num w:numId="12" w16cid:durableId="1888685853">
    <w:abstractNumId w:val="1"/>
  </w:num>
  <w:num w:numId="13" w16cid:durableId="1421366085">
    <w:abstractNumId w:val="2"/>
  </w:num>
  <w:num w:numId="14" w16cid:durableId="130639443">
    <w:abstractNumId w:val="3"/>
  </w:num>
  <w:num w:numId="15" w16cid:durableId="685717819">
    <w:abstractNumId w:val="8"/>
  </w:num>
  <w:num w:numId="16" w16cid:durableId="1252202960">
    <w:abstractNumId w:val="4"/>
  </w:num>
  <w:num w:numId="17" w16cid:durableId="192887572">
    <w:abstractNumId w:val="5"/>
  </w:num>
  <w:num w:numId="18" w16cid:durableId="507335068">
    <w:abstractNumId w:val="6"/>
  </w:num>
  <w:num w:numId="19" w16cid:durableId="1262883449">
    <w:abstractNumId w:val="7"/>
  </w:num>
  <w:num w:numId="20" w16cid:durableId="1121073181">
    <w:abstractNumId w:val="9"/>
  </w:num>
  <w:num w:numId="21" w16cid:durableId="415715923">
    <w:abstractNumId w:val="22"/>
  </w:num>
  <w:num w:numId="22" w16cid:durableId="1352023874">
    <w:abstractNumId w:val="15"/>
  </w:num>
  <w:num w:numId="23" w16cid:durableId="759762738">
    <w:abstractNumId w:val="10"/>
  </w:num>
  <w:num w:numId="24" w16cid:durableId="1261990114">
    <w:abstractNumId w:val="14"/>
  </w:num>
  <w:num w:numId="25" w16cid:durableId="1856308857">
    <w:abstractNumId w:val="23"/>
  </w:num>
  <w:num w:numId="26" w16cid:durableId="1221361585">
    <w:abstractNumId w:val="12"/>
  </w:num>
  <w:num w:numId="27" w16cid:durableId="409281002">
    <w:abstractNumId w:val="18"/>
  </w:num>
  <w:num w:numId="28" w16cid:durableId="1911571408">
    <w:abstractNumId w:val="27"/>
  </w:num>
  <w:num w:numId="29" w16cid:durableId="19385549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DD9"/>
    <w:rsid w:val="00000788"/>
    <w:rsid w:val="0000424A"/>
    <w:rsid w:val="0002284C"/>
    <w:rsid w:val="000321D2"/>
    <w:rsid w:val="00032525"/>
    <w:rsid w:val="00037C21"/>
    <w:rsid w:val="0004596A"/>
    <w:rsid w:val="00046D58"/>
    <w:rsid w:val="000540EC"/>
    <w:rsid w:val="00077041"/>
    <w:rsid w:val="00091AD9"/>
    <w:rsid w:val="00097195"/>
    <w:rsid w:val="000A0494"/>
    <w:rsid w:val="000A2FFC"/>
    <w:rsid w:val="000A6C31"/>
    <w:rsid w:val="000C1986"/>
    <w:rsid w:val="000C1E2C"/>
    <w:rsid w:val="000D16EA"/>
    <w:rsid w:val="000E6B6A"/>
    <w:rsid w:val="000F57D4"/>
    <w:rsid w:val="000F6BC1"/>
    <w:rsid w:val="0012071B"/>
    <w:rsid w:val="00130A80"/>
    <w:rsid w:val="00146CB2"/>
    <w:rsid w:val="0015233A"/>
    <w:rsid w:val="00167894"/>
    <w:rsid w:val="00167975"/>
    <w:rsid w:val="001719A6"/>
    <w:rsid w:val="001A1757"/>
    <w:rsid w:val="001A4A52"/>
    <w:rsid w:val="001A7151"/>
    <w:rsid w:val="001B7EB5"/>
    <w:rsid w:val="001E00B9"/>
    <w:rsid w:val="00206C9B"/>
    <w:rsid w:val="00233DE8"/>
    <w:rsid w:val="0023539F"/>
    <w:rsid w:val="00241BF2"/>
    <w:rsid w:val="00251195"/>
    <w:rsid w:val="00251921"/>
    <w:rsid w:val="00286626"/>
    <w:rsid w:val="002A2666"/>
    <w:rsid w:val="002B7A9F"/>
    <w:rsid w:val="002C64FA"/>
    <w:rsid w:val="002D1FDB"/>
    <w:rsid w:val="002D6C61"/>
    <w:rsid w:val="002E068C"/>
    <w:rsid w:val="002E0F06"/>
    <w:rsid w:val="002E6462"/>
    <w:rsid w:val="002F4777"/>
    <w:rsid w:val="00313D79"/>
    <w:rsid w:val="00313F01"/>
    <w:rsid w:val="0031424E"/>
    <w:rsid w:val="00316D11"/>
    <w:rsid w:val="00324FA3"/>
    <w:rsid w:val="0033345C"/>
    <w:rsid w:val="0034026F"/>
    <w:rsid w:val="00355CCA"/>
    <w:rsid w:val="00371A39"/>
    <w:rsid w:val="00371CB8"/>
    <w:rsid w:val="00382725"/>
    <w:rsid w:val="003919C3"/>
    <w:rsid w:val="003A2371"/>
    <w:rsid w:val="003A3232"/>
    <w:rsid w:val="003A6A8F"/>
    <w:rsid w:val="003B0740"/>
    <w:rsid w:val="003B3D81"/>
    <w:rsid w:val="003B4253"/>
    <w:rsid w:val="003B77E6"/>
    <w:rsid w:val="003C55D6"/>
    <w:rsid w:val="003C5F08"/>
    <w:rsid w:val="003E058A"/>
    <w:rsid w:val="0040014C"/>
    <w:rsid w:val="00403BB4"/>
    <w:rsid w:val="0040406D"/>
    <w:rsid w:val="00404E49"/>
    <w:rsid w:val="004174E6"/>
    <w:rsid w:val="004304DA"/>
    <w:rsid w:val="0043734A"/>
    <w:rsid w:val="00455D80"/>
    <w:rsid w:val="00474F51"/>
    <w:rsid w:val="0047685B"/>
    <w:rsid w:val="00491B70"/>
    <w:rsid w:val="0049411F"/>
    <w:rsid w:val="00497071"/>
    <w:rsid w:val="004A36CE"/>
    <w:rsid w:val="004C534F"/>
    <w:rsid w:val="004D5DC7"/>
    <w:rsid w:val="004E758C"/>
    <w:rsid w:val="004F2898"/>
    <w:rsid w:val="00502F62"/>
    <w:rsid w:val="00504949"/>
    <w:rsid w:val="00516D30"/>
    <w:rsid w:val="00536140"/>
    <w:rsid w:val="00541721"/>
    <w:rsid w:val="005538A8"/>
    <w:rsid w:val="00556977"/>
    <w:rsid w:val="005624A2"/>
    <w:rsid w:val="0056456B"/>
    <w:rsid w:val="00572C29"/>
    <w:rsid w:val="00581BAC"/>
    <w:rsid w:val="00585548"/>
    <w:rsid w:val="00585793"/>
    <w:rsid w:val="00585FC2"/>
    <w:rsid w:val="00591FB2"/>
    <w:rsid w:val="00594392"/>
    <w:rsid w:val="005A0A2E"/>
    <w:rsid w:val="005B12FC"/>
    <w:rsid w:val="005D7F2C"/>
    <w:rsid w:val="005E1647"/>
    <w:rsid w:val="005F49D8"/>
    <w:rsid w:val="00600E5F"/>
    <w:rsid w:val="00604CBF"/>
    <w:rsid w:val="0061414D"/>
    <w:rsid w:val="00616BB1"/>
    <w:rsid w:val="00625AED"/>
    <w:rsid w:val="00630478"/>
    <w:rsid w:val="00630636"/>
    <w:rsid w:val="00635B90"/>
    <w:rsid w:val="00640BD0"/>
    <w:rsid w:val="006522E1"/>
    <w:rsid w:val="00657B96"/>
    <w:rsid w:val="00666798"/>
    <w:rsid w:val="006703E3"/>
    <w:rsid w:val="00673407"/>
    <w:rsid w:val="00676DBE"/>
    <w:rsid w:val="006812CD"/>
    <w:rsid w:val="006842A7"/>
    <w:rsid w:val="0069528B"/>
    <w:rsid w:val="006B2B84"/>
    <w:rsid w:val="006D2695"/>
    <w:rsid w:val="006E72A9"/>
    <w:rsid w:val="00703176"/>
    <w:rsid w:val="00706421"/>
    <w:rsid w:val="007121D5"/>
    <w:rsid w:val="00723DD9"/>
    <w:rsid w:val="0072609E"/>
    <w:rsid w:val="007365DE"/>
    <w:rsid w:val="00750333"/>
    <w:rsid w:val="00755CEE"/>
    <w:rsid w:val="0075658F"/>
    <w:rsid w:val="007617D5"/>
    <w:rsid w:val="00764EED"/>
    <w:rsid w:val="00772369"/>
    <w:rsid w:val="00777617"/>
    <w:rsid w:val="007B259B"/>
    <w:rsid w:val="007B5DE0"/>
    <w:rsid w:val="007D54B7"/>
    <w:rsid w:val="007D6465"/>
    <w:rsid w:val="007E4E6C"/>
    <w:rsid w:val="007F047B"/>
    <w:rsid w:val="007F51E0"/>
    <w:rsid w:val="008179FB"/>
    <w:rsid w:val="00823F98"/>
    <w:rsid w:val="00836491"/>
    <w:rsid w:val="008531FB"/>
    <w:rsid w:val="008538F8"/>
    <w:rsid w:val="00871DBD"/>
    <w:rsid w:val="00874300"/>
    <w:rsid w:val="00891F45"/>
    <w:rsid w:val="008B44DC"/>
    <w:rsid w:val="008C0A4B"/>
    <w:rsid w:val="008C0FA6"/>
    <w:rsid w:val="008D0656"/>
    <w:rsid w:val="008E17D4"/>
    <w:rsid w:val="008F3B94"/>
    <w:rsid w:val="009158BA"/>
    <w:rsid w:val="00920C73"/>
    <w:rsid w:val="00936B5D"/>
    <w:rsid w:val="00941C01"/>
    <w:rsid w:val="00942FA8"/>
    <w:rsid w:val="00955BBF"/>
    <w:rsid w:val="009607F5"/>
    <w:rsid w:val="00981360"/>
    <w:rsid w:val="009A69CE"/>
    <w:rsid w:val="009C022F"/>
    <w:rsid w:val="009C6922"/>
    <w:rsid w:val="009C77C8"/>
    <w:rsid w:val="009D73A9"/>
    <w:rsid w:val="009E28E4"/>
    <w:rsid w:val="009F6C30"/>
    <w:rsid w:val="00A22B57"/>
    <w:rsid w:val="00A47161"/>
    <w:rsid w:val="00A55933"/>
    <w:rsid w:val="00A6405F"/>
    <w:rsid w:val="00A66704"/>
    <w:rsid w:val="00A83E60"/>
    <w:rsid w:val="00A93C6E"/>
    <w:rsid w:val="00AA39A4"/>
    <w:rsid w:val="00AB160E"/>
    <w:rsid w:val="00AB39BF"/>
    <w:rsid w:val="00AC5938"/>
    <w:rsid w:val="00AD479F"/>
    <w:rsid w:val="00AD7316"/>
    <w:rsid w:val="00AE0FB1"/>
    <w:rsid w:val="00AE2BA5"/>
    <w:rsid w:val="00B00A79"/>
    <w:rsid w:val="00B122E5"/>
    <w:rsid w:val="00B17F33"/>
    <w:rsid w:val="00B210CD"/>
    <w:rsid w:val="00B35C02"/>
    <w:rsid w:val="00B3647E"/>
    <w:rsid w:val="00B569C5"/>
    <w:rsid w:val="00B81531"/>
    <w:rsid w:val="00B93747"/>
    <w:rsid w:val="00BA4125"/>
    <w:rsid w:val="00BB330E"/>
    <w:rsid w:val="00BB6130"/>
    <w:rsid w:val="00BC148D"/>
    <w:rsid w:val="00BC6579"/>
    <w:rsid w:val="00BD688D"/>
    <w:rsid w:val="00C02F17"/>
    <w:rsid w:val="00C07094"/>
    <w:rsid w:val="00C07ECE"/>
    <w:rsid w:val="00C10145"/>
    <w:rsid w:val="00C14414"/>
    <w:rsid w:val="00C16FA9"/>
    <w:rsid w:val="00C24B52"/>
    <w:rsid w:val="00C84F1E"/>
    <w:rsid w:val="00C92DD8"/>
    <w:rsid w:val="00C96B61"/>
    <w:rsid w:val="00CA0D29"/>
    <w:rsid w:val="00CA3800"/>
    <w:rsid w:val="00CB3387"/>
    <w:rsid w:val="00CB4527"/>
    <w:rsid w:val="00CB4666"/>
    <w:rsid w:val="00D21A27"/>
    <w:rsid w:val="00D257D9"/>
    <w:rsid w:val="00D2740E"/>
    <w:rsid w:val="00D335B6"/>
    <w:rsid w:val="00D33E38"/>
    <w:rsid w:val="00D44C78"/>
    <w:rsid w:val="00D60E03"/>
    <w:rsid w:val="00D644D4"/>
    <w:rsid w:val="00D66909"/>
    <w:rsid w:val="00D67CB2"/>
    <w:rsid w:val="00D7116C"/>
    <w:rsid w:val="00DA6394"/>
    <w:rsid w:val="00DB051B"/>
    <w:rsid w:val="00DB7A35"/>
    <w:rsid w:val="00DB7BD6"/>
    <w:rsid w:val="00DE373D"/>
    <w:rsid w:val="00DE4592"/>
    <w:rsid w:val="00DF4D30"/>
    <w:rsid w:val="00E11EE2"/>
    <w:rsid w:val="00E25067"/>
    <w:rsid w:val="00E335DB"/>
    <w:rsid w:val="00E33B25"/>
    <w:rsid w:val="00E35AF9"/>
    <w:rsid w:val="00E379DE"/>
    <w:rsid w:val="00E445E5"/>
    <w:rsid w:val="00E5291E"/>
    <w:rsid w:val="00E5435A"/>
    <w:rsid w:val="00E54DC1"/>
    <w:rsid w:val="00E603B0"/>
    <w:rsid w:val="00E61A1C"/>
    <w:rsid w:val="00E7218D"/>
    <w:rsid w:val="00E857F8"/>
    <w:rsid w:val="00E940F9"/>
    <w:rsid w:val="00EA1AB8"/>
    <w:rsid w:val="00EB23F3"/>
    <w:rsid w:val="00EB4D48"/>
    <w:rsid w:val="00EC24A9"/>
    <w:rsid w:val="00EF0085"/>
    <w:rsid w:val="00F148B4"/>
    <w:rsid w:val="00F2074E"/>
    <w:rsid w:val="00F34E34"/>
    <w:rsid w:val="00F355CC"/>
    <w:rsid w:val="00F41FA4"/>
    <w:rsid w:val="00F51607"/>
    <w:rsid w:val="00F53602"/>
    <w:rsid w:val="00F53913"/>
    <w:rsid w:val="00F55B2F"/>
    <w:rsid w:val="00F5650E"/>
    <w:rsid w:val="00F63B99"/>
    <w:rsid w:val="00FA0A22"/>
    <w:rsid w:val="00FB4D90"/>
    <w:rsid w:val="00FC0CEE"/>
    <w:rsid w:val="00FD16AB"/>
    <w:rsid w:val="00FD4086"/>
    <w:rsid w:val="00FF2087"/>
    <w:rsid w:val="00FF47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AE302"/>
  <w14:defaultImageDpi w14:val="32767"/>
  <w15:chartTrackingRefBased/>
  <w15:docId w15:val="{CEA90EAD-9D41-4C09-909B-A7364671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 Text Main"/>
    <w:rsid w:val="008D0656"/>
    <w:pPr>
      <w:spacing w:line="260" w:lineRule="exact"/>
    </w:pPr>
    <w:rPr>
      <w:rFonts w:ascii="Arial" w:hAnsi="Arial"/>
      <w:color w:val="000000" w:themeColor="text1"/>
      <w:spacing w:val="4"/>
      <w:sz w:val="20"/>
      <w:lang w:val="en-GB"/>
    </w:rPr>
  </w:style>
  <w:style w:type="paragraph" w:styleId="Heading1">
    <w:name w:val="heading 1"/>
    <w:aliases w:val="HEADLINE 1"/>
    <w:basedOn w:val="Normal"/>
    <w:next w:val="Normal"/>
    <w:link w:val="Heading1Char"/>
    <w:uiPriority w:val="9"/>
    <w:rsid w:val="00591FB2"/>
    <w:pPr>
      <w:keepNext/>
      <w:keepLines/>
      <w:outlineLvl w:val="0"/>
    </w:pPr>
    <w:rPr>
      <w:rFonts w:ascii="Georgia" w:eastAsiaTheme="majorEastAsia" w:hAnsi="Georgia" w:cstheme="majorBidi"/>
      <w:b/>
      <w:color w:val="C9E8FB"/>
      <w:szCs w:val="32"/>
    </w:rPr>
  </w:style>
  <w:style w:type="paragraph" w:styleId="Heading2">
    <w:name w:val="heading 2"/>
    <w:basedOn w:val="Normal"/>
    <w:next w:val="Normal"/>
    <w:link w:val="Heading2Char"/>
    <w:uiPriority w:val="9"/>
    <w:semiHidden/>
    <w:unhideWhenUsed/>
    <w:rsid w:val="00874300"/>
    <w:pPr>
      <w:keepNext/>
      <w:keepLines/>
      <w:spacing w:before="40"/>
      <w:outlineLvl w:val="1"/>
    </w:pPr>
    <w:rPr>
      <w:rFonts w:eastAsiaTheme="majorEastAsia" w:cstheme="majorBidi"/>
      <w:b/>
      <w:color w:val="0E6EB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BoldBlack">
    <w:name w:val="Headline Bold Black"/>
    <w:basedOn w:val="Normal"/>
    <w:next w:val="SubHeadlineBold"/>
    <w:autoRedefine/>
    <w:rsid w:val="00572C29"/>
    <w:pPr>
      <w:spacing w:line="520" w:lineRule="exact"/>
    </w:pPr>
    <w:rPr>
      <w:rFonts w:ascii="Georgia" w:hAnsi="Georgia"/>
      <w:b/>
      <w:sz w:val="44"/>
      <w:lang w:val="de-AT"/>
    </w:rPr>
  </w:style>
  <w:style w:type="paragraph" w:customStyle="1" w:styleId="SubHeadlineBold">
    <w:name w:val="Sub Headline Bold"/>
    <w:basedOn w:val="Sub-Headline"/>
    <w:next w:val="BodyTextArial10pt"/>
    <w:autoRedefine/>
    <w:qFormat/>
    <w:rsid w:val="008D0656"/>
    <w:rPr>
      <w:rFonts w:ascii="Arial" w:hAnsi="Arial"/>
      <w:b/>
      <w:sz w:val="20"/>
      <w:lang w:val="en-US"/>
    </w:rPr>
  </w:style>
  <w:style w:type="paragraph" w:customStyle="1" w:styleId="Sub-Headline">
    <w:name w:val="Sub-Headline"/>
    <w:basedOn w:val="Normal"/>
    <w:next w:val="Normal"/>
    <w:autoRedefine/>
    <w:qFormat/>
    <w:rsid w:val="00676DBE"/>
    <w:pPr>
      <w:spacing w:before="60" w:after="60" w:line="300" w:lineRule="exact"/>
    </w:pPr>
    <w:rPr>
      <w:rFonts w:ascii="Georgia" w:hAnsi="Georgia" w:cs="Times New Roman (Textkörper CS)"/>
      <w:sz w:val="26"/>
    </w:rPr>
  </w:style>
  <w:style w:type="character" w:customStyle="1" w:styleId="Heading1Char">
    <w:name w:val="Heading 1 Char"/>
    <w:aliases w:val="HEADLINE 1 Char"/>
    <w:basedOn w:val="DefaultParagraphFont"/>
    <w:link w:val="Heading1"/>
    <w:uiPriority w:val="9"/>
    <w:rsid w:val="00591FB2"/>
    <w:rPr>
      <w:rFonts w:ascii="Georgia" w:eastAsiaTheme="majorEastAsia" w:hAnsi="Georgia" w:cstheme="majorBidi"/>
      <w:b/>
      <w:color w:val="C9E8FB"/>
      <w:spacing w:val="4"/>
      <w:sz w:val="18"/>
      <w:szCs w:val="32"/>
      <w:lang w:val="en-GB"/>
    </w:rPr>
  </w:style>
  <w:style w:type="paragraph" w:styleId="Header">
    <w:name w:val="header"/>
    <w:basedOn w:val="Normal"/>
    <w:link w:val="HeaderChar"/>
    <w:uiPriority w:val="99"/>
    <w:unhideWhenUsed/>
    <w:rsid w:val="00AD479F"/>
    <w:pPr>
      <w:tabs>
        <w:tab w:val="center" w:pos="4536"/>
        <w:tab w:val="right" w:pos="9072"/>
      </w:tabs>
      <w:spacing w:line="240" w:lineRule="auto"/>
    </w:pPr>
  </w:style>
  <w:style w:type="character" w:customStyle="1" w:styleId="HeaderChar">
    <w:name w:val="Header Char"/>
    <w:basedOn w:val="DefaultParagraphFont"/>
    <w:link w:val="Header"/>
    <w:uiPriority w:val="99"/>
    <w:rsid w:val="00AD479F"/>
    <w:rPr>
      <w:rFonts w:ascii="Franklin Gothic Book" w:hAnsi="Franklin Gothic Book"/>
      <w:color w:val="000000" w:themeColor="text1"/>
      <w:sz w:val="21"/>
    </w:rPr>
  </w:style>
  <w:style w:type="paragraph" w:styleId="Footer">
    <w:name w:val="footer"/>
    <w:basedOn w:val="Normal"/>
    <w:link w:val="FooterChar"/>
    <w:autoRedefine/>
    <w:uiPriority w:val="99"/>
    <w:unhideWhenUsed/>
    <w:rsid w:val="00874300"/>
    <w:pPr>
      <w:widowControl w:val="0"/>
      <w:tabs>
        <w:tab w:val="center" w:pos="4536"/>
        <w:tab w:val="left" w:pos="6180"/>
        <w:tab w:val="right" w:pos="8611"/>
        <w:tab w:val="right" w:pos="9072"/>
      </w:tabs>
      <w:spacing w:line="240" w:lineRule="auto"/>
      <w:ind w:left="1588"/>
      <w:jc w:val="right"/>
    </w:pPr>
    <w:rPr>
      <w:bCs/>
      <w:color w:val="414140"/>
      <w:lang w:val="de-AT"/>
    </w:rPr>
  </w:style>
  <w:style w:type="character" w:customStyle="1" w:styleId="FooterChar">
    <w:name w:val="Footer Char"/>
    <w:basedOn w:val="DefaultParagraphFont"/>
    <w:link w:val="Footer"/>
    <w:uiPriority w:val="99"/>
    <w:rsid w:val="00874300"/>
    <w:rPr>
      <w:rFonts w:ascii="Arial" w:hAnsi="Arial"/>
      <w:bCs/>
      <w:color w:val="414140"/>
      <w:spacing w:val="4"/>
      <w:sz w:val="18"/>
      <w:lang w:val="de-AT"/>
    </w:rPr>
  </w:style>
  <w:style w:type="table" w:styleId="TableGrid">
    <w:name w:val="Table Grid"/>
    <w:basedOn w:val="TableNormal"/>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3232"/>
    <w:pPr>
      <w:spacing w:line="240" w:lineRule="auto"/>
    </w:pPr>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3A3232"/>
    <w:rPr>
      <w:rFonts w:ascii="Times New Roman" w:hAnsi="Times New Roman" w:cs="Times New Roman"/>
      <w:color w:val="000000" w:themeColor="text1"/>
      <w:spacing w:val="4"/>
      <w:sz w:val="18"/>
      <w:szCs w:val="18"/>
    </w:rPr>
  </w:style>
  <w:style w:type="paragraph" w:styleId="ListParagraph">
    <w:name w:val="List Paragraph"/>
    <w:basedOn w:val="Normal"/>
    <w:uiPriority w:val="34"/>
    <w:qFormat/>
    <w:rsid w:val="006B2B84"/>
    <w:pPr>
      <w:ind w:left="720"/>
      <w:contextualSpacing/>
    </w:pPr>
    <w:rPr>
      <w:rFonts w:cs="Times New Roman (Textkörper CS)"/>
    </w:rPr>
  </w:style>
  <w:style w:type="paragraph" w:customStyle="1" w:styleId="HeadlineGeorgiaBluebold">
    <w:name w:val="Headline Georgia Blue bold"/>
    <w:basedOn w:val="Sub-Headline"/>
    <w:autoRedefine/>
    <w:qFormat/>
    <w:rsid w:val="00572C29"/>
    <w:pPr>
      <w:spacing w:line="240" w:lineRule="auto"/>
    </w:pPr>
    <w:rPr>
      <w:b/>
      <w:color w:val="0E6EB6"/>
      <w:sz w:val="44"/>
      <w:szCs w:val="44"/>
    </w:rPr>
  </w:style>
  <w:style w:type="paragraph" w:styleId="FootnoteText">
    <w:name w:val="footnote text"/>
    <w:basedOn w:val="Normal"/>
    <w:link w:val="FootnoteTextChar"/>
    <w:autoRedefine/>
    <w:uiPriority w:val="99"/>
    <w:unhideWhenUsed/>
    <w:rsid w:val="00676DBE"/>
    <w:pPr>
      <w:spacing w:after="60" w:line="180" w:lineRule="exact"/>
    </w:pPr>
    <w:rPr>
      <w:sz w:val="13"/>
    </w:rPr>
  </w:style>
  <w:style w:type="character" w:customStyle="1" w:styleId="FootnoteTextChar">
    <w:name w:val="Footnote Text Char"/>
    <w:basedOn w:val="DefaultParagraphFont"/>
    <w:link w:val="FootnoteText"/>
    <w:uiPriority w:val="99"/>
    <w:rsid w:val="00676DBE"/>
    <w:rPr>
      <w:rFonts w:ascii="Arial" w:hAnsi="Arial"/>
      <w:color w:val="000000" w:themeColor="text1"/>
      <w:spacing w:val="4"/>
      <w:sz w:val="13"/>
      <w:lang w:val="en-GB"/>
    </w:rPr>
  </w:style>
  <w:style w:type="character" w:styleId="FootnoteReference">
    <w:name w:val="footnote reference"/>
    <w:basedOn w:val="DefaultParagraphFont"/>
    <w:uiPriority w:val="99"/>
    <w:unhideWhenUsed/>
    <w:rsid w:val="00541721"/>
    <w:rPr>
      <w:rFonts w:ascii="Franklin Gothic Book" w:hAnsi="Franklin Gothic Book"/>
      <w:b w:val="0"/>
      <w:bCs w:val="0"/>
      <w:i w:val="0"/>
      <w:iCs w:val="0"/>
      <w:color w:val="000000" w:themeColor="text1"/>
      <w:sz w:val="16"/>
      <w:vertAlign w:val="superscript"/>
    </w:rPr>
  </w:style>
  <w:style w:type="table" w:styleId="GridTable4-Accent1">
    <w:name w:val="Grid Table 4 Accent 1"/>
    <w:basedOn w:val="TableNormal"/>
    <w:uiPriority w:val="49"/>
    <w:rsid w:val="00C24B52"/>
    <w:tblPr>
      <w:tblStyleRowBandSize w:val="1"/>
      <w:tblStyleColBandSize w:val="1"/>
      <w:tblBorders>
        <w:top w:val="single" w:sz="4" w:space="0" w:color="FFE95A" w:themeColor="accent1" w:themeTint="99"/>
        <w:left w:val="single" w:sz="4" w:space="0" w:color="FFE95A" w:themeColor="accent1" w:themeTint="99"/>
        <w:bottom w:val="single" w:sz="4" w:space="0" w:color="FFE95A" w:themeColor="accent1" w:themeTint="99"/>
        <w:right w:val="single" w:sz="4" w:space="0" w:color="FFE95A" w:themeColor="accent1" w:themeTint="99"/>
        <w:insideH w:val="single" w:sz="4" w:space="0" w:color="FFE95A" w:themeColor="accent1" w:themeTint="99"/>
        <w:insideV w:val="single" w:sz="4" w:space="0" w:color="FFE95A" w:themeColor="accent1" w:themeTint="99"/>
      </w:tblBorders>
    </w:tblPr>
    <w:tblStylePr w:type="firstRow">
      <w:rPr>
        <w:b/>
        <w:bCs/>
        <w:color w:val="FFFFFF" w:themeColor="background1"/>
      </w:rPr>
      <w:tblPr/>
      <w:tcPr>
        <w:tcBorders>
          <w:top w:val="single" w:sz="4" w:space="0" w:color="ECCE00" w:themeColor="accent1"/>
          <w:left w:val="single" w:sz="4" w:space="0" w:color="ECCE00" w:themeColor="accent1"/>
          <w:bottom w:val="single" w:sz="4" w:space="0" w:color="ECCE00" w:themeColor="accent1"/>
          <w:right w:val="single" w:sz="4" w:space="0" w:color="ECCE00" w:themeColor="accent1"/>
          <w:insideH w:val="nil"/>
          <w:insideV w:val="nil"/>
        </w:tcBorders>
        <w:shd w:val="clear" w:color="auto" w:fill="ECCE00" w:themeFill="accent1"/>
      </w:tcPr>
    </w:tblStylePr>
    <w:tblStylePr w:type="lastRow">
      <w:rPr>
        <w:b/>
        <w:bCs/>
      </w:rPr>
      <w:tblPr/>
      <w:tcPr>
        <w:tcBorders>
          <w:top w:val="double" w:sz="4" w:space="0" w:color="ECCE00" w:themeColor="accent1"/>
        </w:tcBorders>
      </w:tcPr>
    </w:tblStylePr>
    <w:tblStylePr w:type="firstCol">
      <w:rPr>
        <w:b/>
        <w:bCs/>
      </w:rPr>
    </w:tblStylePr>
    <w:tblStylePr w:type="lastCol">
      <w:rPr>
        <w:b/>
        <w:bCs/>
      </w:rPr>
    </w:tblStylePr>
    <w:tblStylePr w:type="band1Vert">
      <w:tblPr/>
      <w:tcPr>
        <w:shd w:val="clear" w:color="auto" w:fill="FFF7C8" w:themeFill="accent1" w:themeFillTint="33"/>
      </w:tcPr>
    </w:tblStylePr>
    <w:tblStylePr w:type="band1Horz">
      <w:tblPr/>
      <w:tcPr>
        <w:shd w:val="clear" w:color="auto" w:fill="FFF7C8" w:themeFill="accent1" w:themeFillTint="33"/>
      </w:tcPr>
    </w:tblStylePr>
  </w:style>
  <w:style w:type="character" w:styleId="Hyperlink">
    <w:name w:val="Hyperlink"/>
    <w:basedOn w:val="DefaultParagraphFont"/>
    <w:uiPriority w:val="99"/>
    <w:unhideWhenUsed/>
    <w:rsid w:val="00874300"/>
    <w:rPr>
      <w:color w:val="0E6EB6"/>
      <w:u w:val="single"/>
    </w:rPr>
  </w:style>
  <w:style w:type="paragraph" w:styleId="Title">
    <w:name w:val="Title"/>
    <w:basedOn w:val="Normal"/>
    <w:next w:val="Normal"/>
    <w:link w:val="TitleChar"/>
    <w:uiPriority w:val="10"/>
    <w:qFormat/>
    <w:rsid w:val="007E4E6C"/>
    <w:pPr>
      <w:spacing w:before="200" w:after="100" w:line="240" w:lineRule="auto"/>
      <w:contextualSpacing/>
    </w:pPr>
    <w:rPr>
      <w:rFonts w:ascii="Georgia" w:eastAsiaTheme="majorEastAsia" w:hAnsi="Georgia" w:cstheme="majorBidi"/>
      <w:b/>
      <w:color w:val="0E6EB6"/>
      <w:spacing w:val="-10"/>
      <w:kern w:val="28"/>
      <w:sz w:val="60"/>
      <w:szCs w:val="56"/>
    </w:rPr>
  </w:style>
  <w:style w:type="character" w:customStyle="1" w:styleId="TitleChar">
    <w:name w:val="Title Char"/>
    <w:basedOn w:val="DefaultParagraphFont"/>
    <w:link w:val="Title"/>
    <w:uiPriority w:val="10"/>
    <w:rsid w:val="007E4E6C"/>
    <w:rPr>
      <w:rFonts w:ascii="Georgia" w:eastAsiaTheme="majorEastAsia" w:hAnsi="Georgia" w:cstheme="majorBidi"/>
      <w:b/>
      <w:color w:val="0E6EB6"/>
      <w:spacing w:val="-10"/>
      <w:kern w:val="28"/>
      <w:sz w:val="60"/>
      <w:szCs w:val="56"/>
      <w:lang w:val="en-GB"/>
    </w:rPr>
  </w:style>
  <w:style w:type="paragraph" w:styleId="Subtitle">
    <w:name w:val="Subtitle"/>
    <w:aliases w:val="Eyebrow Subtitle left"/>
    <w:basedOn w:val="Normal"/>
    <w:next w:val="Normal"/>
    <w:link w:val="SubtitleChar"/>
    <w:uiPriority w:val="11"/>
    <w:qFormat/>
    <w:rsid w:val="00750333"/>
    <w:pPr>
      <w:numPr>
        <w:ilvl w:val="1"/>
      </w:numPr>
      <w:spacing w:before="100" w:after="100"/>
    </w:pPr>
    <w:rPr>
      <w:rFonts w:eastAsiaTheme="minorEastAsia" w:cs="Times New Roman (Textkörper CS)"/>
      <w:caps/>
      <w:color w:val="4B4B4B"/>
      <w:spacing w:val="60"/>
      <w:sz w:val="22"/>
      <w:szCs w:val="22"/>
    </w:rPr>
  </w:style>
  <w:style w:type="character" w:customStyle="1" w:styleId="SubtitleChar">
    <w:name w:val="Subtitle Char"/>
    <w:aliases w:val="Eyebrow Subtitle left Char"/>
    <w:basedOn w:val="DefaultParagraphFont"/>
    <w:link w:val="Subtitle"/>
    <w:uiPriority w:val="11"/>
    <w:rsid w:val="00750333"/>
    <w:rPr>
      <w:rFonts w:ascii="Arial" w:eastAsiaTheme="minorEastAsia" w:hAnsi="Arial" w:cs="Times New Roman (Textkörper CS)"/>
      <w:caps/>
      <w:color w:val="4B4B4B"/>
      <w:spacing w:val="60"/>
      <w:sz w:val="22"/>
      <w:szCs w:val="22"/>
      <w:lang w:val="en-GB"/>
    </w:rPr>
  </w:style>
  <w:style w:type="character" w:styleId="SubtleEmphasis">
    <w:name w:val="Subtle Emphasis"/>
    <w:aliases w:val="Eyebrow Subtitle smaller"/>
    <w:basedOn w:val="DefaultParagraphFont"/>
    <w:uiPriority w:val="19"/>
    <w:qFormat/>
    <w:rsid w:val="00750333"/>
    <w:rPr>
      <w:b w:val="0"/>
      <w:i/>
      <w:iCs/>
      <w:color w:val="404040" w:themeColor="text1" w:themeTint="BF"/>
    </w:rPr>
  </w:style>
  <w:style w:type="character" w:styleId="Emphasis">
    <w:name w:val="Emphasis"/>
    <w:basedOn w:val="DefaultParagraphFont"/>
    <w:uiPriority w:val="20"/>
    <w:qFormat/>
    <w:rsid w:val="00750333"/>
    <w:rPr>
      <w:i/>
      <w:iCs/>
    </w:rPr>
  </w:style>
  <w:style w:type="character" w:styleId="IntenseEmphasis">
    <w:name w:val="Intense Emphasis"/>
    <w:basedOn w:val="DefaultParagraphFont"/>
    <w:uiPriority w:val="21"/>
    <w:qFormat/>
    <w:rsid w:val="00572C29"/>
    <w:rPr>
      <w:i/>
      <w:iCs/>
      <w:color w:val="0E6EB6"/>
    </w:rPr>
  </w:style>
  <w:style w:type="character" w:styleId="Strong">
    <w:name w:val="Strong"/>
    <w:aliases w:val="Bold"/>
    <w:basedOn w:val="DefaultParagraphFont"/>
    <w:uiPriority w:val="22"/>
    <w:qFormat/>
    <w:rsid w:val="00750333"/>
    <w:rPr>
      <w:b/>
      <w:bCs/>
    </w:rPr>
  </w:style>
  <w:style w:type="paragraph" w:styleId="Quote">
    <w:name w:val="Quote"/>
    <w:basedOn w:val="Normal"/>
    <w:next w:val="Normal"/>
    <w:link w:val="QuoteChar"/>
    <w:uiPriority w:val="29"/>
    <w:qFormat/>
    <w:rsid w:val="00750333"/>
    <w:pPr>
      <w:spacing w:before="200" w:after="160" w:line="300" w:lineRule="exact"/>
      <w:ind w:left="862" w:right="862"/>
      <w:jc w:val="center"/>
    </w:pPr>
    <w:rPr>
      <w:rFonts w:ascii="Georgia" w:hAnsi="Georgia"/>
      <w:i/>
      <w:iCs/>
      <w:sz w:val="26"/>
    </w:rPr>
  </w:style>
  <w:style w:type="character" w:customStyle="1" w:styleId="QuoteChar">
    <w:name w:val="Quote Char"/>
    <w:basedOn w:val="DefaultParagraphFont"/>
    <w:link w:val="Quote"/>
    <w:uiPriority w:val="29"/>
    <w:rsid w:val="00750333"/>
    <w:rPr>
      <w:rFonts w:ascii="Georgia" w:hAnsi="Georgia"/>
      <w:i/>
      <w:iCs/>
      <w:color w:val="000000" w:themeColor="text1"/>
      <w:spacing w:val="4"/>
      <w:sz w:val="26"/>
      <w:lang w:val="en-GB"/>
    </w:rPr>
  </w:style>
  <w:style w:type="paragraph" w:customStyle="1" w:styleId="EyebrowSubtitlecentered">
    <w:name w:val="Eyebrow Subtitle centered"/>
    <w:basedOn w:val="Subtitle"/>
    <w:qFormat/>
    <w:rsid w:val="006B2B84"/>
    <w:pPr>
      <w:jc w:val="center"/>
    </w:pPr>
    <w:rPr>
      <w:sz w:val="18"/>
      <w:szCs w:val="18"/>
    </w:rPr>
  </w:style>
  <w:style w:type="paragraph" w:styleId="IntenseQuote">
    <w:name w:val="Intense Quote"/>
    <w:basedOn w:val="Normal"/>
    <w:next w:val="Normal"/>
    <w:link w:val="IntenseQuoteChar"/>
    <w:uiPriority w:val="30"/>
    <w:qFormat/>
    <w:rsid w:val="006B2B84"/>
    <w:pPr>
      <w:pBdr>
        <w:top w:val="single" w:sz="4" w:space="10" w:color="ECCE00" w:themeColor="accent1"/>
        <w:bottom w:val="single" w:sz="4" w:space="10" w:color="ECCE00" w:themeColor="accent1"/>
      </w:pBdr>
      <w:spacing w:before="360" w:after="360"/>
      <w:ind w:left="864" w:right="864"/>
      <w:jc w:val="center"/>
    </w:pPr>
    <w:rPr>
      <w:rFonts w:cs="Times New Roman (Textkörper CS)"/>
      <w:i/>
      <w:iCs/>
      <w:color w:val="0E6EB6"/>
    </w:rPr>
  </w:style>
  <w:style w:type="character" w:customStyle="1" w:styleId="IntenseQuoteChar">
    <w:name w:val="Intense Quote Char"/>
    <w:basedOn w:val="DefaultParagraphFont"/>
    <w:link w:val="IntenseQuote"/>
    <w:uiPriority w:val="30"/>
    <w:rsid w:val="006B2B84"/>
    <w:rPr>
      <w:rFonts w:ascii="Arial" w:hAnsi="Arial" w:cs="Times New Roman (Textkörper CS)"/>
      <w:i/>
      <w:iCs/>
      <w:color w:val="0E6EB6"/>
      <w:spacing w:val="4"/>
      <w:sz w:val="18"/>
      <w:lang w:val="en-GB"/>
    </w:rPr>
  </w:style>
  <w:style w:type="character" w:styleId="SubtleReference">
    <w:name w:val="Subtle Reference"/>
    <w:basedOn w:val="DefaultParagraphFont"/>
    <w:uiPriority w:val="31"/>
    <w:qFormat/>
    <w:rsid w:val="006B2B84"/>
    <w:rPr>
      <w:caps w:val="0"/>
      <w:smallCaps w:val="0"/>
      <w:color w:val="4B4B4B"/>
    </w:rPr>
  </w:style>
  <w:style w:type="character" w:styleId="IntenseReference">
    <w:name w:val="Intense Reference"/>
    <w:basedOn w:val="DefaultParagraphFont"/>
    <w:uiPriority w:val="32"/>
    <w:qFormat/>
    <w:rsid w:val="006B2B84"/>
    <w:rPr>
      <w:b/>
      <w:bCs/>
      <w:caps w:val="0"/>
      <w:smallCaps w:val="0"/>
      <w:color w:val="0E6EB6"/>
      <w:spacing w:val="5"/>
    </w:rPr>
  </w:style>
  <w:style w:type="character" w:styleId="BookTitle">
    <w:name w:val="Book Title"/>
    <w:aliases w:val="Blue"/>
    <w:basedOn w:val="DefaultParagraphFont"/>
    <w:uiPriority w:val="33"/>
    <w:qFormat/>
    <w:rsid w:val="00591FB2"/>
    <w:rPr>
      <w:b w:val="0"/>
      <w:bCs/>
      <w:i w:val="0"/>
      <w:iCs/>
      <w:color w:val="0E6EB6"/>
      <w:spacing w:val="5"/>
    </w:rPr>
  </w:style>
  <w:style w:type="character" w:customStyle="1" w:styleId="Heading2Char">
    <w:name w:val="Heading 2 Char"/>
    <w:basedOn w:val="DefaultParagraphFont"/>
    <w:link w:val="Heading2"/>
    <w:uiPriority w:val="9"/>
    <w:semiHidden/>
    <w:rsid w:val="00874300"/>
    <w:rPr>
      <w:rFonts w:ascii="Arial" w:eastAsiaTheme="majorEastAsia" w:hAnsi="Arial" w:cstheme="majorBidi"/>
      <w:b/>
      <w:color w:val="0E6EB6"/>
      <w:spacing w:val="4"/>
      <w:sz w:val="26"/>
      <w:szCs w:val="26"/>
      <w:lang w:val="en-GB"/>
    </w:rPr>
  </w:style>
  <w:style w:type="paragraph" w:customStyle="1" w:styleId="BodyTextArial10pt">
    <w:name w:val="Body Text Arial 10pt"/>
    <w:basedOn w:val="Normal"/>
    <w:qFormat/>
    <w:rsid w:val="008D0656"/>
    <w:pPr>
      <w:spacing w:line="300" w:lineRule="exact"/>
    </w:pPr>
  </w:style>
  <w:style w:type="paragraph" w:customStyle="1" w:styleId="SubHeadlineBoldBlue">
    <w:name w:val="Sub Headline Bold Blue"/>
    <w:basedOn w:val="SubHeadlineBold"/>
    <w:qFormat/>
    <w:rsid w:val="008D0656"/>
    <w:rPr>
      <w:color w:val="0E6EB6" w:themeColor="text2"/>
    </w:rPr>
  </w:style>
  <w:style w:type="character" w:styleId="PageNumber">
    <w:name w:val="page number"/>
    <w:basedOn w:val="DefaultParagraphFont"/>
    <w:uiPriority w:val="99"/>
    <w:semiHidden/>
    <w:unhideWhenUsed/>
    <w:qFormat/>
    <w:rsid w:val="001A7151"/>
  </w:style>
  <w:style w:type="character" w:customStyle="1" w:styleId="normaltextrun">
    <w:name w:val="normaltextrun"/>
    <w:basedOn w:val="DefaultParagraphFont"/>
    <w:rsid w:val="00E5291E"/>
  </w:style>
  <w:style w:type="character" w:customStyle="1" w:styleId="lrzxr">
    <w:name w:val="lrzxr"/>
    <w:basedOn w:val="DefaultParagraphFont"/>
    <w:rsid w:val="0031424E"/>
  </w:style>
  <w:style w:type="paragraph" w:customStyle="1" w:styleId="Tablecontent">
    <w:name w:val="Table content"/>
    <w:basedOn w:val="Normal"/>
    <w:next w:val="Normal"/>
    <w:link w:val="TablecontentChar"/>
    <w:qFormat/>
    <w:rsid w:val="00B81531"/>
    <w:pPr>
      <w:spacing w:before="80" w:after="80"/>
    </w:pPr>
    <w:rPr>
      <w:rFonts w:cs="Times New Roman (Body CS)"/>
      <w:sz w:val="22"/>
    </w:rPr>
  </w:style>
  <w:style w:type="character" w:customStyle="1" w:styleId="TablecontentChar">
    <w:name w:val="Table content Char"/>
    <w:basedOn w:val="DefaultParagraphFont"/>
    <w:link w:val="Tablecontent"/>
    <w:rsid w:val="00B81531"/>
    <w:rPr>
      <w:rFonts w:ascii="Arial" w:hAnsi="Arial" w:cs="Times New Roman (Body CS)"/>
      <w:color w:val="000000" w:themeColor="text1"/>
      <w:spacing w:val="4"/>
      <w:sz w:val="22"/>
      <w:lang w:val="en-GB"/>
    </w:rPr>
  </w:style>
  <w:style w:type="character" w:styleId="CommentReference">
    <w:name w:val="annotation reference"/>
    <w:basedOn w:val="DefaultParagraphFont"/>
    <w:uiPriority w:val="99"/>
    <w:semiHidden/>
    <w:unhideWhenUsed/>
    <w:rsid w:val="0056456B"/>
    <w:rPr>
      <w:sz w:val="16"/>
      <w:szCs w:val="16"/>
    </w:rPr>
  </w:style>
  <w:style w:type="paragraph" w:styleId="CommentText">
    <w:name w:val="annotation text"/>
    <w:basedOn w:val="Normal"/>
    <w:link w:val="CommentTextChar"/>
    <w:uiPriority w:val="99"/>
    <w:semiHidden/>
    <w:unhideWhenUsed/>
    <w:rsid w:val="0056456B"/>
    <w:pPr>
      <w:spacing w:line="240" w:lineRule="auto"/>
    </w:pPr>
    <w:rPr>
      <w:szCs w:val="20"/>
    </w:rPr>
  </w:style>
  <w:style w:type="character" w:customStyle="1" w:styleId="CommentTextChar">
    <w:name w:val="Comment Text Char"/>
    <w:basedOn w:val="DefaultParagraphFont"/>
    <w:link w:val="CommentText"/>
    <w:uiPriority w:val="99"/>
    <w:semiHidden/>
    <w:rsid w:val="0056456B"/>
    <w:rPr>
      <w:rFonts w:ascii="Arial" w:hAnsi="Arial"/>
      <w:color w:val="000000" w:themeColor="text1"/>
      <w:spacing w:val="4"/>
      <w:sz w:val="20"/>
      <w:szCs w:val="20"/>
      <w:lang w:val="en-GB"/>
    </w:rPr>
  </w:style>
  <w:style w:type="paragraph" w:styleId="CommentSubject">
    <w:name w:val="annotation subject"/>
    <w:basedOn w:val="CommentText"/>
    <w:next w:val="CommentText"/>
    <w:link w:val="CommentSubjectChar"/>
    <w:uiPriority w:val="99"/>
    <w:semiHidden/>
    <w:unhideWhenUsed/>
    <w:rsid w:val="0056456B"/>
    <w:rPr>
      <w:b/>
      <w:bCs/>
    </w:rPr>
  </w:style>
  <w:style w:type="character" w:customStyle="1" w:styleId="CommentSubjectChar">
    <w:name w:val="Comment Subject Char"/>
    <w:basedOn w:val="CommentTextChar"/>
    <w:link w:val="CommentSubject"/>
    <w:uiPriority w:val="99"/>
    <w:semiHidden/>
    <w:rsid w:val="0056456B"/>
    <w:rPr>
      <w:rFonts w:ascii="Arial" w:hAnsi="Arial"/>
      <w:b/>
      <w:bCs/>
      <w:color w:val="000000" w:themeColor="text1"/>
      <w:spacing w:val="4"/>
      <w:sz w:val="20"/>
      <w:szCs w:val="20"/>
      <w:lang w:val="en-GB"/>
    </w:rPr>
  </w:style>
  <w:style w:type="paragraph" w:styleId="NoSpacing">
    <w:name w:val="No Spacing"/>
    <w:link w:val="NoSpacingChar"/>
    <w:uiPriority w:val="1"/>
    <w:qFormat/>
    <w:rsid w:val="0056456B"/>
    <w:rPr>
      <w:rFonts w:eastAsiaTheme="minorEastAsia"/>
      <w:sz w:val="22"/>
      <w:szCs w:val="22"/>
      <w:lang w:val="en-US"/>
    </w:rPr>
  </w:style>
  <w:style w:type="character" w:customStyle="1" w:styleId="NoSpacingChar">
    <w:name w:val="No Spacing Char"/>
    <w:basedOn w:val="DefaultParagraphFont"/>
    <w:link w:val="NoSpacing"/>
    <w:uiPriority w:val="1"/>
    <w:rsid w:val="0056456B"/>
    <w:rPr>
      <w:rFonts w:eastAsiaTheme="minorEastAs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7501">
      <w:bodyDiv w:val="1"/>
      <w:marLeft w:val="0"/>
      <w:marRight w:val="0"/>
      <w:marTop w:val="0"/>
      <w:marBottom w:val="0"/>
      <w:divBdr>
        <w:top w:val="none" w:sz="0" w:space="0" w:color="auto"/>
        <w:left w:val="none" w:sz="0" w:space="0" w:color="auto"/>
        <w:bottom w:val="none" w:sz="0" w:space="0" w:color="auto"/>
        <w:right w:val="none" w:sz="0" w:space="0" w:color="auto"/>
      </w:divBdr>
    </w:div>
    <w:div w:id="466049975">
      <w:bodyDiv w:val="1"/>
      <w:marLeft w:val="0"/>
      <w:marRight w:val="0"/>
      <w:marTop w:val="0"/>
      <w:marBottom w:val="0"/>
      <w:divBdr>
        <w:top w:val="none" w:sz="0" w:space="0" w:color="auto"/>
        <w:left w:val="none" w:sz="0" w:space="0" w:color="auto"/>
        <w:bottom w:val="none" w:sz="0" w:space="0" w:color="auto"/>
        <w:right w:val="none" w:sz="0" w:space="0" w:color="auto"/>
      </w:divBdr>
      <w:divsChild>
        <w:div w:id="119230827">
          <w:marLeft w:val="0"/>
          <w:marRight w:val="0"/>
          <w:marTop w:val="0"/>
          <w:marBottom w:val="0"/>
          <w:divBdr>
            <w:top w:val="none" w:sz="0" w:space="0" w:color="auto"/>
            <w:left w:val="none" w:sz="0" w:space="0" w:color="auto"/>
            <w:bottom w:val="single" w:sz="6" w:space="0" w:color="auto"/>
            <w:right w:val="none" w:sz="0" w:space="0" w:color="auto"/>
          </w:divBdr>
        </w:div>
        <w:div w:id="1063018364">
          <w:marLeft w:val="0"/>
          <w:marRight w:val="0"/>
          <w:marTop w:val="0"/>
          <w:marBottom w:val="0"/>
          <w:divBdr>
            <w:top w:val="none" w:sz="0" w:space="0" w:color="auto"/>
            <w:left w:val="none" w:sz="0" w:space="0" w:color="auto"/>
            <w:bottom w:val="none" w:sz="0" w:space="0" w:color="auto"/>
            <w:right w:val="none" w:sz="0" w:space="0" w:color="auto"/>
          </w:divBdr>
          <w:divsChild>
            <w:div w:id="1081946575">
              <w:marLeft w:val="0"/>
              <w:marRight w:val="0"/>
              <w:marTop w:val="0"/>
              <w:marBottom w:val="0"/>
              <w:divBdr>
                <w:top w:val="none" w:sz="0" w:space="0" w:color="auto"/>
                <w:left w:val="none" w:sz="0" w:space="0" w:color="auto"/>
                <w:bottom w:val="none" w:sz="0" w:space="0" w:color="auto"/>
                <w:right w:val="none" w:sz="0" w:space="0" w:color="auto"/>
              </w:divBdr>
            </w:div>
            <w:div w:id="1584489304">
              <w:marLeft w:val="0"/>
              <w:marRight w:val="0"/>
              <w:marTop w:val="0"/>
              <w:marBottom w:val="0"/>
              <w:divBdr>
                <w:top w:val="none" w:sz="0" w:space="0" w:color="auto"/>
                <w:left w:val="none" w:sz="0" w:space="0" w:color="auto"/>
                <w:bottom w:val="none" w:sz="0" w:space="0" w:color="auto"/>
                <w:right w:val="none" w:sz="0" w:space="0" w:color="auto"/>
              </w:divBdr>
            </w:div>
          </w:divsChild>
        </w:div>
        <w:div w:id="896090386">
          <w:marLeft w:val="0"/>
          <w:marRight w:val="0"/>
          <w:marTop w:val="0"/>
          <w:marBottom w:val="0"/>
          <w:divBdr>
            <w:top w:val="none" w:sz="0" w:space="0" w:color="auto"/>
            <w:left w:val="none" w:sz="0" w:space="0" w:color="auto"/>
            <w:bottom w:val="single" w:sz="6" w:space="0" w:color="auto"/>
            <w:right w:val="none" w:sz="0" w:space="0" w:color="auto"/>
          </w:divBdr>
        </w:div>
        <w:div w:id="188642664">
          <w:marLeft w:val="0"/>
          <w:marRight w:val="0"/>
          <w:marTop w:val="0"/>
          <w:marBottom w:val="0"/>
          <w:divBdr>
            <w:top w:val="none" w:sz="0" w:space="0" w:color="auto"/>
            <w:left w:val="none" w:sz="0" w:space="0" w:color="auto"/>
            <w:bottom w:val="none" w:sz="0" w:space="0" w:color="auto"/>
            <w:right w:val="none" w:sz="0" w:space="0" w:color="auto"/>
          </w:divBdr>
          <w:divsChild>
            <w:div w:id="444541959">
              <w:marLeft w:val="0"/>
              <w:marRight w:val="0"/>
              <w:marTop w:val="0"/>
              <w:marBottom w:val="0"/>
              <w:divBdr>
                <w:top w:val="none" w:sz="0" w:space="0" w:color="auto"/>
                <w:left w:val="none" w:sz="0" w:space="0" w:color="auto"/>
                <w:bottom w:val="none" w:sz="0" w:space="0" w:color="auto"/>
                <w:right w:val="none" w:sz="0" w:space="0" w:color="auto"/>
              </w:divBdr>
            </w:div>
          </w:divsChild>
        </w:div>
        <w:div w:id="1132285748">
          <w:marLeft w:val="0"/>
          <w:marRight w:val="0"/>
          <w:marTop w:val="0"/>
          <w:marBottom w:val="0"/>
          <w:divBdr>
            <w:top w:val="none" w:sz="0" w:space="0" w:color="auto"/>
            <w:left w:val="none" w:sz="0" w:space="0" w:color="auto"/>
            <w:bottom w:val="single" w:sz="6" w:space="0" w:color="auto"/>
            <w:right w:val="none" w:sz="0" w:space="0" w:color="auto"/>
          </w:divBdr>
        </w:div>
        <w:div w:id="1327318264">
          <w:marLeft w:val="0"/>
          <w:marRight w:val="0"/>
          <w:marTop w:val="0"/>
          <w:marBottom w:val="0"/>
          <w:divBdr>
            <w:top w:val="none" w:sz="0" w:space="0" w:color="auto"/>
            <w:left w:val="none" w:sz="0" w:space="0" w:color="auto"/>
            <w:bottom w:val="none" w:sz="0" w:space="0" w:color="auto"/>
            <w:right w:val="none" w:sz="0" w:space="0" w:color="auto"/>
          </w:divBdr>
          <w:divsChild>
            <w:div w:id="859469207">
              <w:marLeft w:val="0"/>
              <w:marRight w:val="0"/>
              <w:marTop w:val="0"/>
              <w:marBottom w:val="0"/>
              <w:divBdr>
                <w:top w:val="none" w:sz="0" w:space="0" w:color="auto"/>
                <w:left w:val="none" w:sz="0" w:space="0" w:color="auto"/>
                <w:bottom w:val="none" w:sz="0" w:space="0" w:color="auto"/>
                <w:right w:val="none" w:sz="0" w:space="0" w:color="auto"/>
              </w:divBdr>
            </w:div>
            <w:div w:id="1577741903">
              <w:marLeft w:val="0"/>
              <w:marRight w:val="0"/>
              <w:marTop w:val="0"/>
              <w:marBottom w:val="0"/>
              <w:divBdr>
                <w:top w:val="none" w:sz="0" w:space="0" w:color="auto"/>
                <w:left w:val="none" w:sz="0" w:space="0" w:color="auto"/>
                <w:bottom w:val="none" w:sz="0" w:space="0" w:color="auto"/>
                <w:right w:val="none" w:sz="0" w:space="0" w:color="auto"/>
              </w:divBdr>
            </w:div>
            <w:div w:id="2089955430">
              <w:marLeft w:val="0"/>
              <w:marRight w:val="0"/>
              <w:marTop w:val="0"/>
              <w:marBottom w:val="0"/>
              <w:divBdr>
                <w:top w:val="none" w:sz="0" w:space="0" w:color="auto"/>
                <w:left w:val="none" w:sz="0" w:space="0" w:color="auto"/>
                <w:bottom w:val="none" w:sz="0" w:space="0" w:color="auto"/>
                <w:right w:val="none" w:sz="0" w:space="0" w:color="auto"/>
              </w:divBdr>
            </w:div>
          </w:divsChild>
        </w:div>
        <w:div w:id="2076122221">
          <w:marLeft w:val="0"/>
          <w:marRight w:val="0"/>
          <w:marTop w:val="0"/>
          <w:marBottom w:val="0"/>
          <w:divBdr>
            <w:top w:val="none" w:sz="0" w:space="0" w:color="auto"/>
            <w:left w:val="none" w:sz="0" w:space="0" w:color="auto"/>
            <w:bottom w:val="single" w:sz="6" w:space="0" w:color="auto"/>
            <w:right w:val="none" w:sz="0" w:space="0" w:color="auto"/>
          </w:divBdr>
        </w:div>
        <w:div w:id="308288785">
          <w:marLeft w:val="0"/>
          <w:marRight w:val="0"/>
          <w:marTop w:val="0"/>
          <w:marBottom w:val="0"/>
          <w:divBdr>
            <w:top w:val="none" w:sz="0" w:space="0" w:color="auto"/>
            <w:left w:val="none" w:sz="0" w:space="0" w:color="auto"/>
            <w:bottom w:val="none" w:sz="0" w:space="0" w:color="auto"/>
            <w:right w:val="none" w:sz="0" w:space="0" w:color="auto"/>
          </w:divBdr>
          <w:divsChild>
            <w:div w:id="1664121451">
              <w:marLeft w:val="0"/>
              <w:marRight w:val="0"/>
              <w:marTop w:val="0"/>
              <w:marBottom w:val="0"/>
              <w:divBdr>
                <w:top w:val="none" w:sz="0" w:space="0" w:color="auto"/>
                <w:left w:val="none" w:sz="0" w:space="0" w:color="auto"/>
                <w:bottom w:val="none" w:sz="0" w:space="0" w:color="auto"/>
                <w:right w:val="none" w:sz="0" w:space="0" w:color="auto"/>
              </w:divBdr>
            </w:div>
            <w:div w:id="202327371">
              <w:marLeft w:val="0"/>
              <w:marRight w:val="0"/>
              <w:marTop w:val="0"/>
              <w:marBottom w:val="0"/>
              <w:divBdr>
                <w:top w:val="none" w:sz="0" w:space="0" w:color="auto"/>
                <w:left w:val="none" w:sz="0" w:space="0" w:color="auto"/>
                <w:bottom w:val="none" w:sz="0" w:space="0" w:color="auto"/>
                <w:right w:val="none" w:sz="0" w:space="0" w:color="auto"/>
              </w:divBdr>
            </w:div>
            <w:div w:id="1835298087">
              <w:marLeft w:val="0"/>
              <w:marRight w:val="0"/>
              <w:marTop w:val="0"/>
              <w:marBottom w:val="0"/>
              <w:divBdr>
                <w:top w:val="none" w:sz="0" w:space="0" w:color="auto"/>
                <w:left w:val="none" w:sz="0" w:space="0" w:color="auto"/>
                <w:bottom w:val="none" w:sz="0" w:space="0" w:color="auto"/>
                <w:right w:val="none" w:sz="0" w:space="0" w:color="auto"/>
              </w:divBdr>
            </w:div>
          </w:divsChild>
        </w:div>
        <w:div w:id="322205297">
          <w:marLeft w:val="0"/>
          <w:marRight w:val="0"/>
          <w:marTop w:val="0"/>
          <w:marBottom w:val="0"/>
          <w:divBdr>
            <w:top w:val="none" w:sz="0" w:space="0" w:color="auto"/>
            <w:left w:val="none" w:sz="0" w:space="0" w:color="auto"/>
            <w:bottom w:val="single" w:sz="6" w:space="0" w:color="auto"/>
            <w:right w:val="none" w:sz="0" w:space="0" w:color="auto"/>
          </w:divBdr>
        </w:div>
        <w:div w:id="125125683">
          <w:marLeft w:val="0"/>
          <w:marRight w:val="0"/>
          <w:marTop w:val="0"/>
          <w:marBottom w:val="0"/>
          <w:divBdr>
            <w:top w:val="none" w:sz="0" w:space="0" w:color="auto"/>
            <w:left w:val="none" w:sz="0" w:space="0" w:color="auto"/>
            <w:bottom w:val="none" w:sz="0" w:space="0" w:color="auto"/>
            <w:right w:val="none" w:sz="0" w:space="0" w:color="auto"/>
          </w:divBdr>
          <w:divsChild>
            <w:div w:id="1291471154">
              <w:marLeft w:val="0"/>
              <w:marRight w:val="0"/>
              <w:marTop w:val="0"/>
              <w:marBottom w:val="0"/>
              <w:divBdr>
                <w:top w:val="none" w:sz="0" w:space="0" w:color="auto"/>
                <w:left w:val="none" w:sz="0" w:space="0" w:color="auto"/>
                <w:bottom w:val="none" w:sz="0" w:space="0" w:color="auto"/>
                <w:right w:val="none" w:sz="0" w:space="0" w:color="auto"/>
              </w:divBdr>
            </w:div>
            <w:div w:id="420102960">
              <w:marLeft w:val="0"/>
              <w:marRight w:val="0"/>
              <w:marTop w:val="0"/>
              <w:marBottom w:val="0"/>
              <w:divBdr>
                <w:top w:val="none" w:sz="0" w:space="0" w:color="auto"/>
                <w:left w:val="none" w:sz="0" w:space="0" w:color="auto"/>
                <w:bottom w:val="none" w:sz="0" w:space="0" w:color="auto"/>
                <w:right w:val="none" w:sz="0" w:space="0" w:color="auto"/>
              </w:divBdr>
            </w:div>
            <w:div w:id="791095913">
              <w:marLeft w:val="0"/>
              <w:marRight w:val="0"/>
              <w:marTop w:val="0"/>
              <w:marBottom w:val="0"/>
              <w:divBdr>
                <w:top w:val="none" w:sz="0" w:space="0" w:color="auto"/>
                <w:left w:val="none" w:sz="0" w:space="0" w:color="auto"/>
                <w:bottom w:val="none" w:sz="0" w:space="0" w:color="auto"/>
                <w:right w:val="none" w:sz="0" w:space="0" w:color="auto"/>
              </w:divBdr>
            </w:div>
          </w:divsChild>
        </w:div>
        <w:div w:id="119031849">
          <w:marLeft w:val="0"/>
          <w:marRight w:val="0"/>
          <w:marTop w:val="0"/>
          <w:marBottom w:val="0"/>
          <w:divBdr>
            <w:top w:val="none" w:sz="0" w:space="0" w:color="auto"/>
            <w:left w:val="none" w:sz="0" w:space="0" w:color="auto"/>
            <w:bottom w:val="single" w:sz="6" w:space="0" w:color="auto"/>
            <w:right w:val="none" w:sz="0" w:space="0" w:color="auto"/>
          </w:divBdr>
        </w:div>
        <w:div w:id="840587057">
          <w:marLeft w:val="0"/>
          <w:marRight w:val="0"/>
          <w:marTop w:val="0"/>
          <w:marBottom w:val="0"/>
          <w:divBdr>
            <w:top w:val="none" w:sz="0" w:space="0" w:color="auto"/>
            <w:left w:val="none" w:sz="0" w:space="0" w:color="auto"/>
            <w:bottom w:val="none" w:sz="0" w:space="0" w:color="auto"/>
            <w:right w:val="none" w:sz="0" w:space="0" w:color="auto"/>
          </w:divBdr>
          <w:divsChild>
            <w:div w:id="18270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47049">
      <w:bodyDiv w:val="1"/>
      <w:marLeft w:val="0"/>
      <w:marRight w:val="0"/>
      <w:marTop w:val="0"/>
      <w:marBottom w:val="0"/>
      <w:divBdr>
        <w:top w:val="none" w:sz="0" w:space="0" w:color="auto"/>
        <w:left w:val="none" w:sz="0" w:space="0" w:color="auto"/>
        <w:bottom w:val="none" w:sz="0" w:space="0" w:color="auto"/>
        <w:right w:val="none" w:sz="0" w:space="0" w:color="auto"/>
      </w:divBdr>
    </w:div>
    <w:div w:id="1027878257">
      <w:bodyDiv w:val="1"/>
      <w:marLeft w:val="0"/>
      <w:marRight w:val="0"/>
      <w:marTop w:val="0"/>
      <w:marBottom w:val="0"/>
      <w:divBdr>
        <w:top w:val="none" w:sz="0" w:space="0" w:color="auto"/>
        <w:left w:val="none" w:sz="0" w:space="0" w:color="auto"/>
        <w:bottom w:val="none" w:sz="0" w:space="0" w:color="auto"/>
        <w:right w:val="none" w:sz="0" w:space="0" w:color="auto"/>
      </w:divBdr>
    </w:div>
    <w:div w:id="1469277306">
      <w:bodyDiv w:val="1"/>
      <w:marLeft w:val="0"/>
      <w:marRight w:val="0"/>
      <w:marTop w:val="0"/>
      <w:marBottom w:val="0"/>
      <w:divBdr>
        <w:top w:val="none" w:sz="0" w:space="0" w:color="auto"/>
        <w:left w:val="none" w:sz="0" w:space="0" w:color="auto"/>
        <w:bottom w:val="none" w:sz="0" w:space="0" w:color="auto"/>
        <w:right w:val="none" w:sz="0" w:space="0" w:color="auto"/>
      </w:divBdr>
    </w:div>
    <w:div w:id="1547371788">
      <w:bodyDiv w:val="1"/>
      <w:marLeft w:val="0"/>
      <w:marRight w:val="0"/>
      <w:marTop w:val="0"/>
      <w:marBottom w:val="0"/>
      <w:divBdr>
        <w:top w:val="none" w:sz="0" w:space="0" w:color="auto"/>
        <w:left w:val="none" w:sz="0" w:space="0" w:color="auto"/>
        <w:bottom w:val="none" w:sz="0" w:space="0" w:color="auto"/>
        <w:right w:val="none" w:sz="0" w:space="0" w:color="auto"/>
      </w:divBdr>
    </w:div>
    <w:div w:id="1587349058">
      <w:bodyDiv w:val="1"/>
      <w:marLeft w:val="0"/>
      <w:marRight w:val="0"/>
      <w:marTop w:val="0"/>
      <w:marBottom w:val="0"/>
      <w:divBdr>
        <w:top w:val="none" w:sz="0" w:space="0" w:color="auto"/>
        <w:left w:val="none" w:sz="0" w:space="0" w:color="auto"/>
        <w:bottom w:val="none" w:sz="0" w:space="0" w:color="auto"/>
        <w:right w:val="none" w:sz="0" w:space="0" w:color="auto"/>
      </w:divBdr>
    </w:div>
    <w:div w:id="1998915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N:\Afdeling\EXTINTER\3-Interact4\4%20-%20Working%20instructions\01%20Interact%20Templates\Template_Interact_Agenda-long%20Launch.dotx" TargetMode="External"/></Relationships>
</file>

<file path=word/theme/theme1.xml><?xml version="1.0" encoding="utf-8"?>
<a:theme xmlns:a="http://schemas.openxmlformats.org/drawingml/2006/main" name="Office-Design">
  <a:themeElements>
    <a:clrScheme name="Interact">
      <a:dk1>
        <a:srgbClr val="000000"/>
      </a:dk1>
      <a:lt1>
        <a:srgbClr val="FFFFFF"/>
      </a:lt1>
      <a:dk2>
        <a:srgbClr val="0E6EB6"/>
      </a:dk2>
      <a:lt2>
        <a:srgbClr val="C9E8FB"/>
      </a:lt2>
      <a:accent1>
        <a:srgbClr val="ECCE00"/>
      </a:accent1>
      <a:accent2>
        <a:srgbClr val="E5E3E3"/>
      </a:accent2>
      <a:accent3>
        <a:srgbClr val="515151"/>
      </a:accent3>
      <a:accent4>
        <a:srgbClr val="CD732A"/>
      </a:accent4>
      <a:accent5>
        <a:srgbClr val="267067"/>
      </a:accent5>
      <a:accent6>
        <a:srgbClr val="0099BC"/>
      </a:accent6>
      <a:hlink>
        <a:srgbClr val="F7A833"/>
      </a:hlink>
      <a:folHlink>
        <a:srgbClr val="63BA8D"/>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D0B8881-715C-4F00-A7C1-B8F8B6762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Template_Interact_Agenda-long Launch</Template>
  <TotalTime>24</TotalTime>
  <Pages>2</Pages>
  <Words>360</Words>
  <Characters>2053</Characters>
  <Application>Microsoft Office Word</Application>
  <DocSecurity>0</DocSecurity>
  <Lines>17</Lines>
  <Paragraphs>4</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Manager/>
  <Company>TemplateHeaven OG</Company>
  <LinksUpToDate>false</LinksUpToDate>
  <CharactersWithSpaces>2409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Frumen</dc:creator>
  <cp:keywords/>
  <dc:description/>
  <cp:lastModifiedBy>Nebojsa Nikolic</cp:lastModifiedBy>
  <cp:revision>28</cp:revision>
  <cp:lastPrinted>2024-07-25T16:05:00Z</cp:lastPrinted>
  <dcterms:created xsi:type="dcterms:W3CDTF">2026-03-13T12:22:00Z</dcterms:created>
  <dcterms:modified xsi:type="dcterms:W3CDTF">2026-03-16T12:08:00Z</dcterms:modified>
  <cp:category/>
</cp:coreProperties>
</file>