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2B419" w14:textId="732F8AF8" w:rsidR="004304DA" w:rsidRDefault="00DB4CBE" w:rsidP="004304DA">
      <w:pPr>
        <w:pStyle w:val="Titel"/>
        <w:rPr>
          <w:rStyle w:val="Kraftigfremhvning"/>
          <w:i w:val="0"/>
          <w:iCs w:val="0"/>
          <w:sz w:val="100"/>
          <w:szCs w:val="100"/>
        </w:rPr>
      </w:pPr>
      <w:r>
        <w:rPr>
          <w:rStyle w:val="Kraftigfremhvning"/>
          <w:i w:val="0"/>
          <w:iCs w:val="0"/>
          <w:sz w:val="100"/>
          <w:szCs w:val="100"/>
        </w:rPr>
        <w:t xml:space="preserve">Interreg </w:t>
      </w:r>
      <w:r w:rsidR="002D1001">
        <w:rPr>
          <w:rStyle w:val="Kraftigfremhvning"/>
          <w:i w:val="0"/>
          <w:iCs w:val="0"/>
          <w:sz w:val="100"/>
          <w:szCs w:val="100"/>
        </w:rPr>
        <w:t>e</w:t>
      </w:r>
      <w:r w:rsidR="0067662A">
        <w:rPr>
          <w:rStyle w:val="Kraftigfremhvning"/>
          <w:i w:val="0"/>
          <w:iCs w:val="0"/>
          <w:sz w:val="100"/>
          <w:szCs w:val="100"/>
        </w:rPr>
        <w:t xml:space="preserve">valuation </w:t>
      </w:r>
      <w:r w:rsidR="00923ECD">
        <w:rPr>
          <w:rStyle w:val="Kraftigfremhvning"/>
          <w:i w:val="0"/>
          <w:iCs w:val="0"/>
          <w:sz w:val="100"/>
          <w:szCs w:val="100"/>
        </w:rPr>
        <w:t>practitioners</w:t>
      </w:r>
    </w:p>
    <w:p w14:paraId="0BD41B7F" w14:textId="77777777" w:rsidR="004304DA" w:rsidRDefault="004304DA" w:rsidP="004304DA">
      <w:pPr>
        <w:tabs>
          <w:tab w:val="left" w:pos="7650"/>
        </w:tabs>
      </w:pPr>
      <w:r>
        <w:rPr>
          <w:noProof/>
          <w:lang w:val="en-US"/>
        </w:rPr>
        <mc:AlternateContent>
          <mc:Choice Requires="wps">
            <w:drawing>
              <wp:anchor distT="0" distB="0" distL="114300" distR="114300" simplePos="0" relativeHeight="251659264" behindDoc="0" locked="0" layoutInCell="1" allowOverlap="1" wp14:anchorId="7491DE40" wp14:editId="1B082447">
                <wp:simplePos x="0" y="0"/>
                <wp:positionH relativeFrom="column">
                  <wp:posOffset>4445</wp:posOffset>
                </wp:positionH>
                <wp:positionV relativeFrom="paragraph">
                  <wp:posOffset>127000</wp:posOffset>
                </wp:positionV>
                <wp:extent cx="4680000" cy="0"/>
                <wp:effectExtent l="0" t="0" r="6350" b="12700"/>
                <wp:wrapNone/>
                <wp:docPr id="2" name="Gerade Verbindung 2"/>
                <wp:cNvGraphicFramePr/>
                <a:graphic xmlns:a="http://schemas.openxmlformats.org/drawingml/2006/main">
                  <a:graphicData uri="http://schemas.microsoft.com/office/word/2010/wordprocessingShape">
                    <wps:wsp>
                      <wps:cNvCnPr/>
                      <wps:spPr>
                        <a:xfrm>
                          <a:off x="0" y="0"/>
                          <a:ext cx="46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5B6AE7" id="Gerade Verbindung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0pt" to="368.8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KGPmQEAAIgDAAAOAAAAZHJzL2Uyb0RvYy54bWysU01v2zAMvQ/ofxB0b+wUQ1EYcXposV2G&#10;rtjHD1BlKhYmiQKlxs6/H6UkzrANwzDMB1my3nvkI+nN/eyd2AMli6GX61UrBQSNgw27Xn798u76&#10;ToqUVRiUwwC9PECS99urN5spdnCDI7oBSLBISN0UeznmHLumSXoEr9IKIwS+NEheZT7SrhlITazu&#10;XXPTtrfNhDREQg0p8dfH46XcVn1jQOePxiTIwvWSc8t1pbq+lLXZblS3IxVHq09pqH/IwisbOOgi&#10;9aiyEq9kf5HyVhMmNHml0TdojNVQPbCbdfuTm8+jilC9cHFSXMqU/p+sfto/hGfiMkwxdSk+U3Ex&#10;G/LlzfmJuRbrsBQL5iw0f3x7e9fyI4U+3zUXYqSU3wN6UTa9dDYUH6pT+w8pczCGniF8uISuu3xw&#10;UMAufAIj7MDB1pVdpwIeHIm94n4O39alf6xVkYVirHMLqf0z6YQtNKiT8rfEBV0jYsgL0duA9Luo&#10;eT6nao74s+uj12L7BYdDbUQtB7e7OjuNZpmnH8+VfvmBtt8BAAD//wMAUEsDBBQABgAIAAAAIQBr&#10;qjsv2AAAAAYBAAAPAAAAZHJzL2Rvd25yZXYueG1sTI5fS8MwFMXfBb9DuIJvLt2EVWrTMQYivojr&#10;9D1r7tK65KY0aVe/vVd80Mfzh3N+5Wb2Tkw4xC6QguUiA4HUBNORVfB+eLp7ABGTJqNdIFTwhRE2&#10;1fVVqQsTLrTHqU5W8AjFQitoU+oLKWPTotdxEXokzk5h8DqxHKw0g77wuHdylWVr6XVH/NDqHnct&#10;Nud69ArcyzB92J3dxvF5v64/306r18Ok1O3NvH0EkXBOf2X4wWd0qJjpGEYyUTgFOfcU8AcITvP7&#10;nI3jryGrUv7Hr74BAAD//wMAUEsBAi0AFAAGAAgAAAAhALaDOJL+AAAA4QEAABMAAAAAAAAAAAAA&#10;AAAAAAAAAFtDb250ZW50X1R5cGVzXS54bWxQSwECLQAUAAYACAAAACEAOP0h/9YAAACUAQAACwAA&#10;AAAAAAAAAAAAAAAvAQAAX3JlbHMvLnJlbHNQSwECLQAUAAYACAAAACEAHcChj5kBAACIAwAADgAA&#10;AAAAAAAAAAAAAAAuAgAAZHJzL2Uyb0RvYy54bWxQSwECLQAUAAYACAAAACEAa6o7L9gAAAAGAQAA&#10;DwAAAAAAAAAAAAAAAADzAwAAZHJzL2Rvd25yZXYueG1sUEsFBgAAAAAEAAQA8wAAAPgEAAAAAA==&#10;" strokecolor="black [3200]" strokeweight=".5pt">
                <v:stroke joinstyle="miter"/>
              </v:line>
            </w:pict>
          </mc:Fallback>
        </mc:AlternateContent>
      </w:r>
      <w:r>
        <w:tab/>
      </w:r>
    </w:p>
    <w:p w14:paraId="3150016F" w14:textId="0F6ABF2D" w:rsidR="004304DA" w:rsidRPr="00046D58" w:rsidRDefault="0067662A" w:rsidP="0067662A">
      <w:pPr>
        <w:pStyle w:val="SubHeadlineBold"/>
      </w:pPr>
      <w:r>
        <w:t>Certified training</w:t>
      </w:r>
      <w:r w:rsidR="004304DA">
        <w:br/>
      </w:r>
      <w:r w:rsidR="007041D5">
        <w:t>5</w:t>
      </w:r>
      <w:r w:rsidR="006E7898">
        <w:t xml:space="preserve"> </w:t>
      </w:r>
      <w:r w:rsidR="00923ECD">
        <w:t>November</w:t>
      </w:r>
      <w:r w:rsidR="00A37E44">
        <w:t xml:space="preserve"> </w:t>
      </w:r>
      <w:r w:rsidR="006E7898">
        <w:t>–</w:t>
      </w:r>
      <w:r w:rsidR="00A37E44">
        <w:t xml:space="preserve"> </w:t>
      </w:r>
      <w:r w:rsidR="009F4B5C">
        <w:t>2</w:t>
      </w:r>
      <w:r w:rsidR="006E7898">
        <w:t xml:space="preserve"> </w:t>
      </w:r>
      <w:r w:rsidR="00923ECD">
        <w:t>December</w:t>
      </w:r>
      <w:r>
        <w:t xml:space="preserve"> 202</w:t>
      </w:r>
      <w:r w:rsidR="007041D5">
        <w:t>6</w:t>
      </w:r>
    </w:p>
    <w:p w14:paraId="6553C8D4" w14:textId="77777777" w:rsidR="004304DA" w:rsidRDefault="00657B96" w:rsidP="00657B96">
      <w:pPr>
        <w:tabs>
          <w:tab w:val="left" w:pos="7650"/>
        </w:tabs>
        <w:ind w:left="851" w:hanging="143"/>
        <w:rPr>
          <w:sz w:val="22"/>
          <w:szCs w:val="22"/>
        </w:rPr>
      </w:pPr>
      <w:r>
        <w:rPr>
          <w:sz w:val="22"/>
          <w:szCs w:val="22"/>
        </w:rPr>
        <w:tab/>
      </w:r>
    </w:p>
    <w:p w14:paraId="5A4C4E1F" w14:textId="77777777" w:rsidR="004304DA" w:rsidRDefault="004304DA" w:rsidP="004304DA">
      <w:pPr>
        <w:tabs>
          <w:tab w:val="left" w:pos="7650"/>
        </w:tabs>
        <w:rPr>
          <w:sz w:val="22"/>
          <w:szCs w:val="22"/>
        </w:rPr>
      </w:pPr>
    </w:p>
    <w:p w14:paraId="3C5DE4B0" w14:textId="77777777" w:rsidR="004304DA" w:rsidRDefault="0067662A" w:rsidP="004304DA">
      <w:pPr>
        <w:tabs>
          <w:tab w:val="left" w:pos="7650"/>
        </w:tabs>
        <w:rPr>
          <w:sz w:val="22"/>
          <w:szCs w:val="22"/>
        </w:rPr>
      </w:pPr>
      <w:r>
        <w:rPr>
          <w:noProof/>
          <w:sz w:val="22"/>
          <w:szCs w:val="22"/>
          <w:lang w:val="en-US"/>
        </w:rPr>
        <w:drawing>
          <wp:anchor distT="0" distB="0" distL="114300" distR="114300" simplePos="0" relativeHeight="251663360" behindDoc="0" locked="0" layoutInCell="1" allowOverlap="1" wp14:anchorId="22648858" wp14:editId="05CF5590">
            <wp:simplePos x="0" y="0"/>
            <wp:positionH relativeFrom="column">
              <wp:posOffset>166370</wp:posOffset>
            </wp:positionH>
            <wp:positionV relativeFrom="paragraph">
              <wp:posOffset>121925</wp:posOffset>
            </wp:positionV>
            <wp:extent cx="4517954" cy="335978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0933" cy="3361995"/>
                    </a:xfrm>
                    <a:prstGeom prst="rect">
                      <a:avLst/>
                    </a:prstGeom>
                  </pic:spPr>
                </pic:pic>
              </a:graphicData>
            </a:graphic>
            <wp14:sizeRelH relativeFrom="page">
              <wp14:pctWidth>0</wp14:pctWidth>
            </wp14:sizeRelH>
            <wp14:sizeRelV relativeFrom="page">
              <wp14:pctHeight>0</wp14:pctHeight>
            </wp14:sizeRelV>
          </wp:anchor>
        </w:drawing>
      </w:r>
    </w:p>
    <w:p w14:paraId="791AFD37" w14:textId="77777777" w:rsidR="00657B96" w:rsidRDefault="00657B96">
      <w:pPr>
        <w:spacing w:line="240" w:lineRule="auto"/>
        <w:rPr>
          <w:sz w:val="22"/>
          <w:szCs w:val="22"/>
        </w:rPr>
      </w:pPr>
      <w:r>
        <w:rPr>
          <w:sz w:val="22"/>
          <w:szCs w:val="22"/>
        </w:rPr>
        <w:br w:type="page"/>
      </w:r>
    </w:p>
    <w:p w14:paraId="1B71198C" w14:textId="77777777" w:rsidR="00F5650E" w:rsidRPr="003056F4" w:rsidRDefault="0067662A" w:rsidP="003D60E8">
      <w:pPr>
        <w:pStyle w:val="HeadlineGeorgiaBluebold"/>
        <w:rPr>
          <w:rFonts w:ascii="Arial" w:hAnsi="Arial" w:cs="Arial"/>
          <w:sz w:val="22"/>
          <w:szCs w:val="22"/>
        </w:rPr>
      </w:pPr>
      <w:r w:rsidRPr="003056F4">
        <w:rPr>
          <w:rFonts w:ascii="Arial" w:hAnsi="Arial" w:cs="Arial"/>
          <w:sz w:val="22"/>
          <w:szCs w:val="22"/>
        </w:rPr>
        <w:lastRenderedPageBreak/>
        <w:t>Overview</w:t>
      </w:r>
    </w:p>
    <w:p w14:paraId="149879F7" w14:textId="619D4C8E" w:rsidR="00845FBE" w:rsidRPr="00845FBE" w:rsidRDefault="00845FBE" w:rsidP="00845FBE">
      <w:pPr>
        <w:pStyle w:val="SubHeadlineBoldBlue"/>
        <w:rPr>
          <w:rFonts w:cs="Arial"/>
          <w:b w:val="0"/>
          <w:color w:val="000000" w:themeColor="text1"/>
          <w:sz w:val="22"/>
          <w:szCs w:val="22"/>
          <w:lang w:val="en-GB"/>
        </w:rPr>
      </w:pPr>
      <w:bookmarkStart w:id="0" w:name="_Hlk239318635"/>
      <w:r w:rsidRPr="00845FBE">
        <w:rPr>
          <w:rFonts w:cs="Arial"/>
          <w:b w:val="0"/>
          <w:color w:val="000000" w:themeColor="text1"/>
          <w:sz w:val="22"/>
          <w:szCs w:val="22"/>
          <w:lang w:val="en-GB"/>
        </w:rPr>
        <w:t>The Interreg Evaluation Practitioners Certified Training introduces participants to the main types of evaluation used in Interreg programmes, with a focus on operational/implementation and impact evaluations.</w:t>
      </w:r>
    </w:p>
    <w:p w14:paraId="6317CAE1" w14:textId="59D9D27F" w:rsidR="00845FBE" w:rsidRPr="00845FBE" w:rsidRDefault="00845FBE" w:rsidP="00845FBE">
      <w:pPr>
        <w:pStyle w:val="SubHeadlineBoldBlue"/>
        <w:rPr>
          <w:rFonts w:cs="Arial"/>
          <w:b w:val="0"/>
          <w:color w:val="000000" w:themeColor="text1"/>
          <w:sz w:val="22"/>
          <w:szCs w:val="22"/>
          <w:lang w:val="en-GB"/>
        </w:rPr>
      </w:pPr>
      <w:r w:rsidRPr="00845FBE">
        <w:rPr>
          <w:rFonts w:cs="Arial"/>
          <w:b w:val="0"/>
          <w:color w:val="000000" w:themeColor="text1"/>
          <w:sz w:val="22"/>
          <w:szCs w:val="22"/>
          <w:lang w:val="en-GB"/>
        </w:rPr>
        <w:t>The training consists of two complementary parts: self-paced online training and a 1.5-day in-person event.</w:t>
      </w:r>
    </w:p>
    <w:p w14:paraId="7A549010" w14:textId="3B9BC33A" w:rsidR="00845FBE" w:rsidRPr="00845FBE" w:rsidRDefault="00845FBE" w:rsidP="00845FBE">
      <w:pPr>
        <w:pStyle w:val="SubHeadlineBoldBlue"/>
        <w:rPr>
          <w:rFonts w:cs="Arial"/>
          <w:b w:val="0"/>
          <w:color w:val="000000" w:themeColor="text1"/>
          <w:sz w:val="22"/>
          <w:szCs w:val="22"/>
          <w:lang w:val="en-GB"/>
        </w:rPr>
      </w:pPr>
      <w:r w:rsidRPr="00845FBE">
        <w:rPr>
          <w:rFonts w:cs="Arial"/>
          <w:b w:val="0"/>
          <w:color w:val="000000" w:themeColor="text1"/>
          <w:sz w:val="22"/>
          <w:szCs w:val="22"/>
          <w:lang w:val="en-GB"/>
        </w:rPr>
        <w:t>The online training includes several sub-courses that participants can complete at their own pace. The modules cover the purpose, timing, methods and key characteristics of operational and impact evaluations, as well as practical examples and case studies. Participants will also learn how to draft effective Terms of Reference (</w:t>
      </w:r>
      <w:proofErr w:type="spellStart"/>
      <w:r w:rsidRPr="00845FBE">
        <w:rPr>
          <w:rFonts w:cs="Arial"/>
          <w:b w:val="0"/>
          <w:color w:val="000000" w:themeColor="text1"/>
          <w:sz w:val="22"/>
          <w:szCs w:val="22"/>
          <w:lang w:val="en-GB"/>
        </w:rPr>
        <w:t>ToR</w:t>
      </w:r>
      <w:proofErr w:type="spellEnd"/>
      <w:r w:rsidRPr="00845FBE">
        <w:rPr>
          <w:rFonts w:cs="Arial"/>
          <w:b w:val="0"/>
          <w:color w:val="000000" w:themeColor="text1"/>
          <w:sz w:val="22"/>
          <w:szCs w:val="22"/>
          <w:lang w:val="en-GB"/>
        </w:rPr>
        <w:t>) and how to interpret, communicate and use evaluation findings.</w:t>
      </w:r>
    </w:p>
    <w:p w14:paraId="7C5E8D4D" w14:textId="11BEA558" w:rsidR="00845FBE" w:rsidRPr="000710B2" w:rsidRDefault="00845FBE" w:rsidP="00845FBE">
      <w:pPr>
        <w:pStyle w:val="SubHeadlineBoldBlue"/>
        <w:rPr>
          <w:rFonts w:cs="Arial"/>
          <w:b w:val="0"/>
          <w:color w:val="000000" w:themeColor="text1"/>
          <w:sz w:val="22"/>
          <w:szCs w:val="22"/>
          <w:lang w:val="en-GB"/>
        </w:rPr>
      </w:pPr>
      <w:r w:rsidRPr="00845FBE">
        <w:rPr>
          <w:rFonts w:cs="Arial"/>
          <w:b w:val="0"/>
          <w:color w:val="000000" w:themeColor="text1"/>
          <w:sz w:val="22"/>
          <w:szCs w:val="22"/>
          <w:lang w:val="en-GB"/>
        </w:rPr>
        <w:t>The online component will be followed by a 1.5-day in-person training on 1 and 2 December. During the sessions, participants will apply what they have learned through practical exercises, group work and a group assignment, while exchanging experiences with peers. The exact venue will be announced in due course.</w:t>
      </w:r>
      <w:bookmarkEnd w:id="0"/>
    </w:p>
    <w:p w14:paraId="5925CECA" w14:textId="797CC444" w:rsidR="000710B2" w:rsidRDefault="000710B2" w:rsidP="00845FBE">
      <w:pPr>
        <w:pStyle w:val="SubHeadlineBoldBlue"/>
        <w:spacing w:before="0" w:after="0"/>
        <w:rPr>
          <w:rFonts w:cs="Arial"/>
          <w:b w:val="0"/>
          <w:color w:val="000000" w:themeColor="text1"/>
          <w:sz w:val="22"/>
          <w:szCs w:val="22"/>
          <w:lang w:val="en-GB"/>
        </w:rPr>
      </w:pPr>
    </w:p>
    <w:p w14:paraId="5BC21C81" w14:textId="3E8A427F" w:rsidR="00D644D4" w:rsidRPr="003056F4" w:rsidRDefault="0067662A" w:rsidP="00CA3800">
      <w:pPr>
        <w:pStyle w:val="SubHeadlineBoldBlue"/>
        <w:rPr>
          <w:rFonts w:cs="Arial"/>
          <w:sz w:val="22"/>
          <w:szCs w:val="22"/>
        </w:rPr>
      </w:pPr>
      <w:r w:rsidRPr="003056F4">
        <w:rPr>
          <w:rFonts w:cs="Arial"/>
          <w:sz w:val="22"/>
          <w:szCs w:val="22"/>
        </w:rPr>
        <w:t>Who is it for?</w:t>
      </w:r>
    </w:p>
    <w:p w14:paraId="03C258A5" w14:textId="2FCF8BA6" w:rsidR="000710B2" w:rsidRPr="003056F4" w:rsidRDefault="00923ECD" w:rsidP="00845FBE">
      <w:pPr>
        <w:spacing w:line="300" w:lineRule="exact"/>
        <w:rPr>
          <w:rStyle w:val="Kraftigfremhvning"/>
          <w:rFonts w:cs="Arial"/>
          <w:i w:val="0"/>
          <w:color w:val="auto"/>
          <w:sz w:val="22"/>
          <w:szCs w:val="22"/>
        </w:rPr>
      </w:pPr>
      <w:r w:rsidRPr="003056F4">
        <w:rPr>
          <w:rFonts w:cs="Arial"/>
          <w:sz w:val="22"/>
          <w:szCs w:val="22"/>
        </w:rPr>
        <w:t xml:space="preserve">This training is designed for all Interreg programme officers who are actively involved in </w:t>
      </w:r>
      <w:r w:rsidR="000710B2">
        <w:rPr>
          <w:rFonts w:cs="Arial"/>
          <w:sz w:val="22"/>
          <w:szCs w:val="22"/>
        </w:rPr>
        <w:t>evaluation activities</w:t>
      </w:r>
      <w:r w:rsidRPr="003056F4">
        <w:rPr>
          <w:rFonts w:cs="Arial"/>
          <w:sz w:val="22"/>
          <w:szCs w:val="22"/>
        </w:rPr>
        <w:t>, or</w:t>
      </w:r>
      <w:r w:rsidRPr="003056F4">
        <w:rPr>
          <w:rStyle w:val="Kraftigfremhvning"/>
          <w:rFonts w:cs="Arial"/>
          <w:i w:val="0"/>
          <w:color w:val="auto"/>
          <w:sz w:val="22"/>
          <w:szCs w:val="22"/>
        </w:rPr>
        <w:t xml:space="preserve"> have experience in the field of evaluation (advanced)</w:t>
      </w:r>
      <w:r w:rsidR="000710B2">
        <w:rPr>
          <w:rStyle w:val="Kraftigfremhvning"/>
          <w:rFonts w:cs="Arial"/>
          <w:i w:val="0"/>
          <w:color w:val="auto"/>
          <w:sz w:val="22"/>
          <w:szCs w:val="22"/>
        </w:rPr>
        <w:t xml:space="preserve">. </w:t>
      </w:r>
      <w:r w:rsidR="000710B2" w:rsidRPr="000710B2">
        <w:rPr>
          <w:rStyle w:val="Kraftigfremhvning"/>
          <w:rFonts w:cs="Arial"/>
          <w:i w:val="0"/>
          <w:color w:val="auto"/>
          <w:sz w:val="22"/>
          <w:szCs w:val="22"/>
        </w:rPr>
        <w:t>As an advanced-level training, it is particularly suitable for participants who wish to deepen their practical knowledge and further develop their evaluation skills.</w:t>
      </w:r>
    </w:p>
    <w:p w14:paraId="665C231B" w14:textId="77777777" w:rsidR="00685E26" w:rsidRPr="003056F4" w:rsidRDefault="00685E26" w:rsidP="00B824F7">
      <w:pPr>
        <w:pStyle w:val="SubHeadlineBoldBlue"/>
        <w:spacing w:before="0" w:after="0"/>
        <w:rPr>
          <w:rFonts w:cs="Arial"/>
          <w:sz w:val="22"/>
          <w:szCs w:val="22"/>
          <w:lang w:val="en-GB"/>
        </w:rPr>
      </w:pPr>
    </w:p>
    <w:p w14:paraId="2C49DE3E" w14:textId="77777777" w:rsidR="00C75B63" w:rsidRPr="003056F4" w:rsidRDefault="0067662A" w:rsidP="00C75B63">
      <w:pPr>
        <w:pStyle w:val="BodyTextArial10pt"/>
        <w:rPr>
          <w:rFonts w:cs="Arial"/>
          <w:b/>
          <w:color w:val="0E6EB6" w:themeColor="text2"/>
          <w:sz w:val="22"/>
          <w:szCs w:val="22"/>
          <w:lang w:val="en-US"/>
        </w:rPr>
      </w:pPr>
      <w:r w:rsidRPr="003056F4">
        <w:rPr>
          <w:rFonts w:cs="Arial"/>
          <w:b/>
          <w:color w:val="0E6EB6" w:themeColor="text2"/>
          <w:sz w:val="22"/>
          <w:szCs w:val="22"/>
          <w:lang w:val="en-US"/>
        </w:rPr>
        <w:t>What will I learn?</w:t>
      </w:r>
    </w:p>
    <w:p w14:paraId="1D19BD4E" w14:textId="20B30E73" w:rsidR="002D465B" w:rsidRPr="003056F4" w:rsidRDefault="00E825A2" w:rsidP="004C723B">
      <w:pPr>
        <w:spacing w:before="100" w:beforeAutospacing="1" w:after="100" w:afterAutospacing="1" w:line="300" w:lineRule="exact"/>
        <w:rPr>
          <w:rFonts w:eastAsia="Times New Roman" w:cs="Arial"/>
          <w:color w:val="auto"/>
          <w:spacing w:val="0"/>
          <w:sz w:val="22"/>
          <w:szCs w:val="22"/>
          <w:lang w:val="en-US" w:eastAsia="da-DK"/>
        </w:rPr>
      </w:pPr>
      <w:r w:rsidRPr="00E825A2">
        <w:rPr>
          <w:rFonts w:eastAsia="Times New Roman" w:cs="Arial"/>
          <w:color w:val="auto"/>
          <w:spacing w:val="0"/>
          <w:sz w:val="22"/>
          <w:szCs w:val="22"/>
          <w:lang w:val="en-US" w:eastAsia="da-DK"/>
        </w:rPr>
        <w:t>After completing the training, participants will understand when to use operational/implementation and impact evaluations, including their key characteristics, timing, methods and approaches. They will also learn how to prepare effective Terms of Reference (</w:t>
      </w:r>
      <w:proofErr w:type="spellStart"/>
      <w:r w:rsidRPr="00E825A2">
        <w:rPr>
          <w:rFonts w:eastAsia="Times New Roman" w:cs="Arial"/>
          <w:color w:val="auto"/>
          <w:spacing w:val="0"/>
          <w:sz w:val="22"/>
          <w:szCs w:val="22"/>
          <w:lang w:val="en-US" w:eastAsia="da-DK"/>
        </w:rPr>
        <w:t>ToR</w:t>
      </w:r>
      <w:proofErr w:type="spellEnd"/>
      <w:r w:rsidRPr="00E825A2">
        <w:rPr>
          <w:rFonts w:eastAsia="Times New Roman" w:cs="Arial"/>
          <w:color w:val="auto"/>
          <w:spacing w:val="0"/>
          <w:sz w:val="22"/>
          <w:szCs w:val="22"/>
          <w:lang w:val="en-US" w:eastAsia="da-DK"/>
        </w:rPr>
        <w:t>), drawing on key considerations, practical examples and lessons from previous experience. In addition, participants will explore how to effectively interpret and use evaluation findings.</w:t>
      </w:r>
    </w:p>
    <w:p w14:paraId="729F5EB3" w14:textId="77777777" w:rsidR="0067662A" w:rsidRPr="003056F4" w:rsidRDefault="0067662A" w:rsidP="00B824F7">
      <w:pPr>
        <w:pStyle w:val="SubHeadlineBoldBlue"/>
        <w:spacing w:before="0" w:after="0"/>
        <w:rPr>
          <w:rFonts w:cs="Arial"/>
          <w:sz w:val="22"/>
          <w:szCs w:val="22"/>
        </w:rPr>
      </w:pPr>
    </w:p>
    <w:p w14:paraId="6700E5E5" w14:textId="279B96FA" w:rsidR="0067662A" w:rsidRPr="003056F4" w:rsidRDefault="0067662A" w:rsidP="0067662A">
      <w:pPr>
        <w:pStyle w:val="SubHeadlineBoldBlue"/>
        <w:rPr>
          <w:rFonts w:cs="Arial"/>
          <w:sz w:val="22"/>
          <w:szCs w:val="22"/>
        </w:rPr>
      </w:pPr>
      <w:r w:rsidRPr="003056F4">
        <w:rPr>
          <w:rFonts w:cs="Arial"/>
          <w:sz w:val="22"/>
          <w:szCs w:val="22"/>
        </w:rPr>
        <w:t xml:space="preserve">How long does </w:t>
      </w:r>
      <w:r w:rsidR="00492D0C" w:rsidRPr="003056F4">
        <w:rPr>
          <w:rFonts w:cs="Arial"/>
          <w:sz w:val="22"/>
          <w:szCs w:val="22"/>
        </w:rPr>
        <w:t>the training</w:t>
      </w:r>
      <w:r w:rsidRPr="003056F4">
        <w:rPr>
          <w:rFonts w:cs="Arial"/>
          <w:sz w:val="22"/>
          <w:szCs w:val="22"/>
        </w:rPr>
        <w:t xml:space="preserve"> take?</w:t>
      </w:r>
    </w:p>
    <w:p w14:paraId="448714D0" w14:textId="5B2F1483" w:rsidR="00E70B8A" w:rsidRPr="003056F4" w:rsidRDefault="002D465B" w:rsidP="0067662A">
      <w:pPr>
        <w:pStyle w:val="SubHeadlineBoldBlue"/>
        <w:rPr>
          <w:rFonts w:cs="Arial"/>
          <w:b w:val="0"/>
          <w:color w:val="000000" w:themeColor="text1"/>
          <w:sz w:val="22"/>
          <w:szCs w:val="22"/>
          <w:lang w:val="en-GB"/>
        </w:rPr>
      </w:pPr>
      <w:r w:rsidRPr="003056F4">
        <w:rPr>
          <w:rFonts w:cs="Arial"/>
          <w:b w:val="0"/>
          <w:color w:val="000000" w:themeColor="text1"/>
          <w:sz w:val="22"/>
          <w:szCs w:val="22"/>
          <w:lang w:val="en-GB"/>
        </w:rPr>
        <w:t>It typically takes 20 hours (within 1 month) to complete all components of this training. This certified training requires the participant to attend an online event at the beginning of the event on 5 November 2026 and</w:t>
      </w:r>
      <w:r w:rsidR="009F4B5C">
        <w:rPr>
          <w:rFonts w:cs="Arial"/>
          <w:b w:val="0"/>
          <w:color w:val="000000" w:themeColor="text1"/>
          <w:sz w:val="22"/>
          <w:szCs w:val="22"/>
          <w:lang w:val="en-GB"/>
        </w:rPr>
        <w:t xml:space="preserve"> an in-person event</w:t>
      </w:r>
      <w:r w:rsidRPr="003056F4">
        <w:rPr>
          <w:rFonts w:cs="Arial"/>
          <w:b w:val="0"/>
          <w:color w:val="000000" w:themeColor="text1"/>
          <w:sz w:val="22"/>
          <w:szCs w:val="22"/>
          <w:lang w:val="en-GB"/>
        </w:rPr>
        <w:t xml:space="preserve"> (exact venue tbc) at the end of the training on </w:t>
      </w:r>
      <w:r w:rsidR="009F4B5C">
        <w:rPr>
          <w:rFonts w:cs="Arial"/>
          <w:b w:val="0"/>
          <w:color w:val="000000" w:themeColor="text1"/>
          <w:sz w:val="22"/>
          <w:szCs w:val="22"/>
          <w:lang w:val="en-GB"/>
        </w:rPr>
        <w:t xml:space="preserve">1-2 </w:t>
      </w:r>
      <w:r w:rsidRPr="003056F4">
        <w:rPr>
          <w:rFonts w:cs="Arial"/>
          <w:b w:val="0"/>
          <w:color w:val="000000" w:themeColor="text1"/>
          <w:sz w:val="22"/>
          <w:szCs w:val="22"/>
          <w:lang w:val="en-GB"/>
        </w:rPr>
        <w:t>December 2026.</w:t>
      </w:r>
    </w:p>
    <w:p w14:paraId="5F4E76D1" w14:textId="77777777" w:rsidR="002D465B" w:rsidRPr="003056F4" w:rsidRDefault="002D465B" w:rsidP="0067662A">
      <w:pPr>
        <w:pStyle w:val="SubHeadlineBoldBlue"/>
        <w:rPr>
          <w:rFonts w:cs="Arial"/>
          <w:sz w:val="22"/>
          <w:szCs w:val="22"/>
        </w:rPr>
      </w:pPr>
    </w:p>
    <w:p w14:paraId="66E6C754" w14:textId="3E6BB18C" w:rsidR="0067662A" w:rsidRPr="003056F4" w:rsidRDefault="0067662A" w:rsidP="0067662A">
      <w:pPr>
        <w:pStyle w:val="SubHeadlineBoldBlue"/>
        <w:rPr>
          <w:rFonts w:cs="Arial"/>
          <w:sz w:val="22"/>
          <w:szCs w:val="22"/>
        </w:rPr>
      </w:pPr>
      <w:r w:rsidRPr="003056F4">
        <w:rPr>
          <w:rFonts w:cs="Arial"/>
          <w:sz w:val="22"/>
          <w:szCs w:val="22"/>
        </w:rPr>
        <w:t>How do I get my certificate?</w:t>
      </w:r>
    </w:p>
    <w:p w14:paraId="690FAE78" w14:textId="0C12994A" w:rsidR="006E7898" w:rsidRPr="00CD66F9" w:rsidRDefault="0067662A" w:rsidP="00CD66F9">
      <w:pPr>
        <w:pStyle w:val="BodyTextArial10pt"/>
        <w:rPr>
          <w:rFonts w:cs="Arial"/>
          <w:sz w:val="22"/>
          <w:szCs w:val="22"/>
        </w:rPr>
      </w:pPr>
      <w:r w:rsidRPr="003056F4">
        <w:rPr>
          <w:rFonts w:cs="Arial"/>
          <w:sz w:val="22"/>
          <w:szCs w:val="22"/>
        </w:rPr>
        <w:t>The certificate is issued when all mandatory components are completed and upon successful completion of a final assignment.</w:t>
      </w:r>
    </w:p>
    <w:p w14:paraId="3DF2A37C" w14:textId="77777777" w:rsidR="002D1001" w:rsidRDefault="002D1001" w:rsidP="0067662A">
      <w:pPr>
        <w:pStyle w:val="SubHeadlineBoldBlue"/>
        <w:rPr>
          <w:rFonts w:ascii="Georgia" w:hAnsi="Georgia"/>
          <w:sz w:val="24"/>
          <w:lang w:val="en-GB"/>
        </w:rPr>
      </w:pPr>
    </w:p>
    <w:p w14:paraId="6B5E8A0B" w14:textId="4E72F8CB" w:rsidR="009F1707" w:rsidRPr="00241520" w:rsidRDefault="0067662A" w:rsidP="00241520">
      <w:pPr>
        <w:pStyle w:val="SubHeadlineBoldBlue"/>
        <w:rPr>
          <w:rFonts w:ascii="Georgia" w:hAnsi="Georgia"/>
          <w:sz w:val="24"/>
          <w:lang w:val="en-GB"/>
        </w:rPr>
      </w:pPr>
      <w:r w:rsidRPr="00371CB8">
        <w:rPr>
          <w:rFonts w:ascii="Georgia" w:hAnsi="Georgia"/>
          <w:sz w:val="24"/>
          <w:lang w:val="en-GB"/>
        </w:rPr>
        <w:t xml:space="preserve">Training </w:t>
      </w:r>
      <w:r w:rsidR="002D1001">
        <w:rPr>
          <w:rFonts w:ascii="Georgia" w:hAnsi="Georgia"/>
          <w:sz w:val="24"/>
          <w:lang w:val="en-GB"/>
        </w:rPr>
        <w:t>structure</w:t>
      </w:r>
    </w:p>
    <w:p w14:paraId="26FF8E20" w14:textId="34FC383E" w:rsidR="009F1707" w:rsidRDefault="009F1707" w:rsidP="001F7906">
      <w:pPr>
        <w:pStyle w:val="BodyTextArial10pt"/>
        <w:spacing w:line="240" w:lineRule="auto"/>
        <w:rPr>
          <w:szCs w:val="20"/>
        </w:rPr>
      </w:pPr>
    </w:p>
    <w:p w14:paraId="4B067B77" w14:textId="52BB4F02" w:rsidR="009F1707" w:rsidRDefault="009F1707" w:rsidP="001F7906">
      <w:pPr>
        <w:pStyle w:val="BodyTextArial10pt"/>
        <w:spacing w:line="240" w:lineRule="auto"/>
        <w:rPr>
          <w:szCs w:val="20"/>
        </w:rPr>
      </w:pPr>
    </w:p>
    <w:tbl>
      <w:tblPr>
        <w:tblStyle w:val="Tabel-Gitter"/>
        <w:tblW w:w="9621"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05"/>
        <w:gridCol w:w="2405"/>
        <w:gridCol w:w="2987"/>
        <w:gridCol w:w="1824"/>
      </w:tblGrid>
      <w:tr w:rsidR="00CD66F9" w:rsidRPr="008627AB" w14:paraId="359F3423" w14:textId="77777777" w:rsidTr="00CD66F9">
        <w:tc>
          <w:tcPr>
            <w:tcW w:w="2405" w:type="dxa"/>
            <w:shd w:val="clear" w:color="auto" w:fill="0E6EB6"/>
          </w:tcPr>
          <w:p w14:paraId="0EA7B36D" w14:textId="77777777" w:rsidR="00CD66F9" w:rsidRPr="00E62C7D" w:rsidRDefault="00CD66F9" w:rsidP="005E5C4A">
            <w:pPr>
              <w:pStyle w:val="Tablecontent"/>
              <w:rPr>
                <w:rStyle w:val="Kraftighenvisning"/>
                <w:color w:val="FFFFFF" w:themeColor="background1"/>
              </w:rPr>
            </w:pPr>
            <w:r w:rsidRPr="00E62C7D">
              <w:rPr>
                <w:rStyle w:val="Kraftighenvisning"/>
                <w:color w:val="FFFFFF" w:themeColor="background1"/>
              </w:rPr>
              <w:t>Type of component</w:t>
            </w:r>
          </w:p>
        </w:tc>
        <w:tc>
          <w:tcPr>
            <w:tcW w:w="2405" w:type="dxa"/>
            <w:shd w:val="clear" w:color="auto" w:fill="0E6EB6"/>
          </w:tcPr>
          <w:p w14:paraId="529B044F" w14:textId="77777777" w:rsidR="00CD66F9" w:rsidRPr="00E62C7D" w:rsidRDefault="00CD66F9" w:rsidP="005E5C4A">
            <w:pPr>
              <w:pStyle w:val="Tablecontent"/>
              <w:rPr>
                <w:rStyle w:val="Kraftighenvisning"/>
                <w:color w:val="FFFFFF" w:themeColor="background1"/>
              </w:rPr>
            </w:pPr>
            <w:r w:rsidRPr="00E62C7D">
              <w:rPr>
                <w:rStyle w:val="Kraftighenvisning"/>
                <w:color w:val="FFFFFF" w:themeColor="background1"/>
              </w:rPr>
              <w:t>Title</w:t>
            </w:r>
          </w:p>
        </w:tc>
        <w:tc>
          <w:tcPr>
            <w:tcW w:w="2987" w:type="dxa"/>
            <w:shd w:val="clear" w:color="auto" w:fill="0E6EB6"/>
          </w:tcPr>
          <w:p w14:paraId="20012EE1" w14:textId="77777777" w:rsidR="00CD66F9" w:rsidRPr="00E62C7D" w:rsidRDefault="00CD66F9" w:rsidP="005E5C4A">
            <w:pPr>
              <w:pStyle w:val="Tablecontent"/>
              <w:rPr>
                <w:rStyle w:val="Kraftighenvisning"/>
                <w:color w:val="FFFFFF" w:themeColor="background1"/>
              </w:rPr>
            </w:pPr>
            <w:r w:rsidRPr="00E62C7D">
              <w:rPr>
                <w:rStyle w:val="Kraftighenvisning"/>
                <w:color w:val="FFFFFF" w:themeColor="background1"/>
              </w:rPr>
              <w:t>Time</w:t>
            </w:r>
          </w:p>
        </w:tc>
        <w:tc>
          <w:tcPr>
            <w:tcW w:w="1824" w:type="dxa"/>
            <w:shd w:val="clear" w:color="auto" w:fill="0E6EB6"/>
          </w:tcPr>
          <w:p w14:paraId="687041F5" w14:textId="77777777" w:rsidR="00CD66F9" w:rsidRPr="00E62C7D" w:rsidRDefault="00CD66F9" w:rsidP="005E5C4A">
            <w:pPr>
              <w:pStyle w:val="Tablecontent"/>
              <w:rPr>
                <w:rStyle w:val="Kraftighenvisning"/>
                <w:color w:val="FFFFFF" w:themeColor="background1"/>
              </w:rPr>
            </w:pPr>
            <w:r w:rsidRPr="00E62C7D">
              <w:rPr>
                <w:rStyle w:val="Kraftighenvisning"/>
                <w:color w:val="FFFFFF" w:themeColor="background1"/>
              </w:rPr>
              <w:t>Status</w:t>
            </w:r>
          </w:p>
        </w:tc>
      </w:tr>
      <w:tr w:rsidR="00CD66F9" w:rsidRPr="008627AB" w14:paraId="29C1FA1E" w14:textId="77777777" w:rsidTr="00CD66F9">
        <w:tc>
          <w:tcPr>
            <w:tcW w:w="2405" w:type="dxa"/>
            <w:shd w:val="clear" w:color="auto" w:fill="F4F2F2"/>
          </w:tcPr>
          <w:p w14:paraId="379FFE47" w14:textId="77777777" w:rsidR="00CD66F9" w:rsidRPr="008627AB" w:rsidRDefault="00CD66F9" w:rsidP="005E5C4A">
            <w:pPr>
              <w:pStyle w:val="Tablecontent"/>
            </w:pPr>
            <w:r>
              <w:t>Online meeting</w:t>
            </w:r>
          </w:p>
        </w:tc>
        <w:tc>
          <w:tcPr>
            <w:tcW w:w="2405" w:type="dxa"/>
            <w:shd w:val="clear" w:color="auto" w:fill="F4F2F2"/>
          </w:tcPr>
          <w:p w14:paraId="0FEAC249" w14:textId="77777777" w:rsidR="00CD66F9" w:rsidRPr="008627AB" w:rsidRDefault="00CD66F9" w:rsidP="005E5C4A">
            <w:pPr>
              <w:pStyle w:val="Tablecontent"/>
            </w:pPr>
            <w:r>
              <w:t>Introductory meeting</w:t>
            </w:r>
          </w:p>
        </w:tc>
        <w:tc>
          <w:tcPr>
            <w:tcW w:w="2987" w:type="dxa"/>
            <w:shd w:val="clear" w:color="auto" w:fill="F4F2F2"/>
          </w:tcPr>
          <w:p w14:paraId="3C2C31DA" w14:textId="1CB8CA4E" w:rsidR="00CD66F9" w:rsidRPr="008627AB" w:rsidRDefault="00CD66F9" w:rsidP="005E5C4A">
            <w:pPr>
              <w:pStyle w:val="Tablecontent"/>
            </w:pPr>
            <w:r>
              <w:t xml:space="preserve">5 Nov 2026, 10:00 – </w:t>
            </w:r>
            <w:r w:rsidRPr="002D01DE">
              <w:t>11</w:t>
            </w:r>
            <w:r>
              <w:t>:00 CET</w:t>
            </w:r>
          </w:p>
        </w:tc>
        <w:tc>
          <w:tcPr>
            <w:tcW w:w="1824" w:type="dxa"/>
            <w:shd w:val="clear" w:color="auto" w:fill="F4F2F2"/>
          </w:tcPr>
          <w:p w14:paraId="06814F0B" w14:textId="77777777" w:rsidR="00CD66F9" w:rsidRPr="008627AB" w:rsidRDefault="00CD66F9" w:rsidP="005E5C4A">
            <w:pPr>
              <w:pStyle w:val="Tablecontent"/>
            </w:pPr>
            <w:r>
              <w:t>Mandatory</w:t>
            </w:r>
          </w:p>
        </w:tc>
      </w:tr>
      <w:tr w:rsidR="00CD66F9" w:rsidRPr="008627AB" w14:paraId="708A54F2" w14:textId="77777777" w:rsidTr="00CD66F9">
        <w:tc>
          <w:tcPr>
            <w:tcW w:w="2405" w:type="dxa"/>
            <w:shd w:val="clear" w:color="auto" w:fill="F4F2F2"/>
          </w:tcPr>
          <w:p w14:paraId="11A50F51" w14:textId="77777777" w:rsidR="00CD66F9" w:rsidRDefault="00CD66F9" w:rsidP="005E5C4A">
            <w:pPr>
              <w:pStyle w:val="Tablecontent"/>
            </w:pPr>
            <w:r>
              <w:t>Self-paced learning</w:t>
            </w:r>
          </w:p>
        </w:tc>
        <w:tc>
          <w:tcPr>
            <w:tcW w:w="2405" w:type="dxa"/>
            <w:shd w:val="clear" w:color="auto" w:fill="F4F2F2"/>
          </w:tcPr>
          <w:p w14:paraId="044955AB" w14:textId="77777777" w:rsidR="00CD66F9" w:rsidRDefault="00CD66F9" w:rsidP="005E5C4A">
            <w:pPr>
              <w:pStyle w:val="Tablecontent"/>
            </w:pPr>
            <w:r>
              <w:t>Implementing evaluations (8 hours)</w:t>
            </w:r>
          </w:p>
        </w:tc>
        <w:tc>
          <w:tcPr>
            <w:tcW w:w="2987" w:type="dxa"/>
            <w:shd w:val="clear" w:color="auto" w:fill="F4F2F2"/>
          </w:tcPr>
          <w:p w14:paraId="0C68404A" w14:textId="77777777" w:rsidR="00CD66F9" w:rsidRDefault="00CD66F9" w:rsidP="005E5C4A">
            <w:pPr>
              <w:pStyle w:val="Tablecontent"/>
            </w:pPr>
            <w:r>
              <w:t>5 Nov 2026 – 2 Dec 2026</w:t>
            </w:r>
          </w:p>
        </w:tc>
        <w:tc>
          <w:tcPr>
            <w:tcW w:w="1824" w:type="dxa"/>
            <w:shd w:val="clear" w:color="auto" w:fill="F4F2F2"/>
          </w:tcPr>
          <w:p w14:paraId="16770F15" w14:textId="77777777" w:rsidR="00CD66F9" w:rsidRDefault="00CD66F9" w:rsidP="005E5C4A">
            <w:pPr>
              <w:pStyle w:val="Tablecontent"/>
            </w:pPr>
            <w:r>
              <w:t>Mandatory</w:t>
            </w:r>
          </w:p>
        </w:tc>
      </w:tr>
      <w:tr w:rsidR="00CD66F9" w:rsidRPr="008627AB" w14:paraId="23DD67B2" w14:textId="77777777" w:rsidTr="00CD66F9">
        <w:tc>
          <w:tcPr>
            <w:tcW w:w="2405" w:type="dxa"/>
            <w:shd w:val="clear" w:color="auto" w:fill="F4F2F2"/>
          </w:tcPr>
          <w:p w14:paraId="2D4ECCE4" w14:textId="77777777" w:rsidR="00CD66F9" w:rsidRDefault="00CD66F9" w:rsidP="005E5C4A">
            <w:pPr>
              <w:pStyle w:val="Tablecontent"/>
            </w:pPr>
            <w:r>
              <w:t>In-person event</w:t>
            </w:r>
          </w:p>
        </w:tc>
        <w:tc>
          <w:tcPr>
            <w:tcW w:w="2405" w:type="dxa"/>
            <w:shd w:val="clear" w:color="auto" w:fill="F4F2F2"/>
          </w:tcPr>
          <w:p w14:paraId="431715F4" w14:textId="5FB20C99" w:rsidR="00CD66F9" w:rsidRDefault="00B07389" w:rsidP="005E5C4A">
            <w:pPr>
              <w:pStyle w:val="Tablecontent"/>
            </w:pPr>
            <w:r w:rsidRPr="002D01DE">
              <w:t>Practical experience</w:t>
            </w:r>
          </w:p>
        </w:tc>
        <w:tc>
          <w:tcPr>
            <w:tcW w:w="2987" w:type="dxa"/>
            <w:shd w:val="clear" w:color="auto" w:fill="F4F2F2"/>
          </w:tcPr>
          <w:p w14:paraId="67B20449" w14:textId="45599779" w:rsidR="00CD66F9" w:rsidRDefault="00CD66F9" w:rsidP="005E5C4A">
            <w:pPr>
              <w:pStyle w:val="Tablecontent"/>
            </w:pPr>
            <w:r w:rsidRPr="002D01DE">
              <w:t>1-2 December 2026:</w:t>
            </w:r>
          </w:p>
          <w:p w14:paraId="5076A9F2" w14:textId="2605BE13" w:rsidR="00CD66F9" w:rsidRDefault="00CD66F9" w:rsidP="005E5C4A">
            <w:pPr>
              <w:pStyle w:val="Tablecontent"/>
            </w:pPr>
          </w:p>
        </w:tc>
        <w:tc>
          <w:tcPr>
            <w:tcW w:w="1824" w:type="dxa"/>
            <w:shd w:val="clear" w:color="auto" w:fill="F4F2F2"/>
          </w:tcPr>
          <w:p w14:paraId="73627989" w14:textId="77777777" w:rsidR="00CD66F9" w:rsidRDefault="00CD66F9" w:rsidP="005E5C4A">
            <w:pPr>
              <w:pStyle w:val="Tablecontent"/>
            </w:pPr>
            <w:r>
              <w:t>Mandatory</w:t>
            </w:r>
          </w:p>
        </w:tc>
      </w:tr>
      <w:tr w:rsidR="00CD66F9" w:rsidRPr="008627AB" w14:paraId="5AC198D7" w14:textId="77777777" w:rsidTr="00CD66F9">
        <w:tc>
          <w:tcPr>
            <w:tcW w:w="2405" w:type="dxa"/>
            <w:shd w:val="clear" w:color="auto" w:fill="F4F2F2"/>
          </w:tcPr>
          <w:p w14:paraId="0E565807" w14:textId="184AF8F7" w:rsidR="00CD66F9" w:rsidRDefault="00CD66F9" w:rsidP="00CD66F9">
            <w:pPr>
              <w:pStyle w:val="Tablecontent"/>
            </w:pPr>
            <w:r>
              <w:t>Knowledge verification</w:t>
            </w:r>
          </w:p>
        </w:tc>
        <w:tc>
          <w:tcPr>
            <w:tcW w:w="2405" w:type="dxa"/>
            <w:shd w:val="clear" w:color="auto" w:fill="F4F2F2"/>
          </w:tcPr>
          <w:p w14:paraId="217BB10D" w14:textId="0F3DE696" w:rsidR="00CD66F9" w:rsidRDefault="00CD66F9" w:rsidP="00CD66F9">
            <w:pPr>
              <w:pStyle w:val="Tablecontent"/>
            </w:pPr>
            <w:r>
              <w:t>Group assignment</w:t>
            </w:r>
          </w:p>
        </w:tc>
        <w:tc>
          <w:tcPr>
            <w:tcW w:w="2987" w:type="dxa"/>
            <w:shd w:val="clear" w:color="auto" w:fill="F4F2F2"/>
          </w:tcPr>
          <w:p w14:paraId="21441585" w14:textId="2D287ADD" w:rsidR="00CD66F9" w:rsidRDefault="00B07389" w:rsidP="00CD66F9">
            <w:pPr>
              <w:pStyle w:val="Tablecontent"/>
            </w:pPr>
            <w:r w:rsidRPr="002D01DE">
              <w:t>1-2 December 2026</w:t>
            </w:r>
          </w:p>
        </w:tc>
        <w:tc>
          <w:tcPr>
            <w:tcW w:w="1824" w:type="dxa"/>
            <w:shd w:val="clear" w:color="auto" w:fill="F4F2F2"/>
          </w:tcPr>
          <w:p w14:paraId="4BFA41F8" w14:textId="76B26C5F" w:rsidR="00CD66F9" w:rsidRDefault="00CD66F9" w:rsidP="00CD66F9">
            <w:pPr>
              <w:pStyle w:val="Tablecontent"/>
            </w:pPr>
            <w:r w:rsidRPr="002D1001">
              <w:t>Mandatory</w:t>
            </w:r>
          </w:p>
        </w:tc>
      </w:tr>
    </w:tbl>
    <w:p w14:paraId="76D2E434" w14:textId="13898EFD" w:rsidR="009F1707" w:rsidRDefault="009F1707" w:rsidP="001F7906">
      <w:pPr>
        <w:pStyle w:val="BodyTextArial10pt"/>
        <w:spacing w:line="240" w:lineRule="auto"/>
        <w:rPr>
          <w:szCs w:val="20"/>
        </w:rPr>
      </w:pPr>
    </w:p>
    <w:p w14:paraId="37D8BB7A" w14:textId="109CF8F6" w:rsidR="009F1707" w:rsidRDefault="009F1707" w:rsidP="001F7906">
      <w:pPr>
        <w:pStyle w:val="BodyTextArial10pt"/>
        <w:spacing w:line="240" w:lineRule="auto"/>
        <w:rPr>
          <w:szCs w:val="20"/>
        </w:rPr>
      </w:pPr>
    </w:p>
    <w:p w14:paraId="7107AD56" w14:textId="4E91B061" w:rsidR="009F1707" w:rsidRDefault="009F1707" w:rsidP="001F7906">
      <w:pPr>
        <w:pStyle w:val="BodyTextArial10pt"/>
        <w:spacing w:line="240" w:lineRule="auto"/>
        <w:rPr>
          <w:szCs w:val="20"/>
        </w:rPr>
      </w:pPr>
    </w:p>
    <w:p w14:paraId="4628680F" w14:textId="172CD3BB" w:rsidR="009F1707" w:rsidRDefault="009F1707" w:rsidP="001F7906">
      <w:pPr>
        <w:pStyle w:val="BodyTextArial10pt"/>
        <w:spacing w:line="240" w:lineRule="auto"/>
        <w:rPr>
          <w:szCs w:val="20"/>
        </w:rPr>
      </w:pPr>
    </w:p>
    <w:p w14:paraId="2DC35CF7" w14:textId="3AD233C4" w:rsidR="009F1707" w:rsidRDefault="009F1707" w:rsidP="001F7906">
      <w:pPr>
        <w:pStyle w:val="BodyTextArial10pt"/>
        <w:spacing w:line="240" w:lineRule="auto"/>
        <w:rPr>
          <w:szCs w:val="20"/>
        </w:rPr>
      </w:pPr>
    </w:p>
    <w:p w14:paraId="2D18BD59" w14:textId="2924BC53" w:rsidR="009F1707" w:rsidRDefault="009F1707" w:rsidP="001F7906">
      <w:pPr>
        <w:pStyle w:val="BodyTextArial10pt"/>
        <w:spacing w:line="240" w:lineRule="auto"/>
        <w:rPr>
          <w:szCs w:val="20"/>
        </w:rPr>
      </w:pPr>
    </w:p>
    <w:p w14:paraId="01599073" w14:textId="64074C83" w:rsidR="009F1707" w:rsidRDefault="009F1707" w:rsidP="001F7906">
      <w:pPr>
        <w:pStyle w:val="BodyTextArial10pt"/>
        <w:spacing w:line="240" w:lineRule="auto"/>
        <w:rPr>
          <w:szCs w:val="20"/>
        </w:rPr>
      </w:pPr>
    </w:p>
    <w:p w14:paraId="070F3B66" w14:textId="6E667605" w:rsidR="009F1707" w:rsidRDefault="009F1707" w:rsidP="001F7906">
      <w:pPr>
        <w:pStyle w:val="BodyTextArial10pt"/>
        <w:spacing w:line="240" w:lineRule="auto"/>
        <w:rPr>
          <w:szCs w:val="20"/>
        </w:rPr>
      </w:pPr>
    </w:p>
    <w:p w14:paraId="6BCA7FF8" w14:textId="529C4B7F" w:rsidR="009F1707" w:rsidRDefault="009F1707" w:rsidP="001F7906">
      <w:pPr>
        <w:pStyle w:val="BodyTextArial10pt"/>
        <w:spacing w:line="240" w:lineRule="auto"/>
        <w:rPr>
          <w:szCs w:val="20"/>
        </w:rPr>
      </w:pPr>
    </w:p>
    <w:p w14:paraId="51093176" w14:textId="68BB4C0A" w:rsidR="009F1707" w:rsidRDefault="009F1707" w:rsidP="001F7906">
      <w:pPr>
        <w:pStyle w:val="BodyTextArial10pt"/>
        <w:spacing w:line="240" w:lineRule="auto"/>
        <w:rPr>
          <w:szCs w:val="20"/>
        </w:rPr>
      </w:pPr>
    </w:p>
    <w:p w14:paraId="6B13AB85" w14:textId="77777777" w:rsidR="00241520" w:rsidRDefault="00241520" w:rsidP="001F7906">
      <w:pPr>
        <w:pStyle w:val="BodyTextArial10pt"/>
        <w:spacing w:line="240" w:lineRule="auto"/>
        <w:rPr>
          <w:szCs w:val="20"/>
        </w:rPr>
      </w:pPr>
    </w:p>
    <w:p w14:paraId="02A620E6" w14:textId="77777777" w:rsidR="00241520" w:rsidRDefault="00241520" w:rsidP="001F7906">
      <w:pPr>
        <w:pStyle w:val="BodyTextArial10pt"/>
        <w:spacing w:line="240" w:lineRule="auto"/>
        <w:rPr>
          <w:szCs w:val="20"/>
        </w:rPr>
      </w:pPr>
    </w:p>
    <w:p w14:paraId="171D3283" w14:textId="77777777" w:rsidR="00241520" w:rsidRDefault="00241520" w:rsidP="001F7906">
      <w:pPr>
        <w:pStyle w:val="BodyTextArial10pt"/>
        <w:spacing w:line="240" w:lineRule="auto"/>
        <w:rPr>
          <w:szCs w:val="20"/>
        </w:rPr>
      </w:pPr>
    </w:p>
    <w:p w14:paraId="469B45D2" w14:textId="77777777" w:rsidR="00241520" w:rsidRDefault="00241520" w:rsidP="001F7906">
      <w:pPr>
        <w:pStyle w:val="BodyTextArial10pt"/>
        <w:spacing w:line="240" w:lineRule="auto"/>
        <w:rPr>
          <w:szCs w:val="20"/>
        </w:rPr>
      </w:pPr>
    </w:p>
    <w:p w14:paraId="18887950" w14:textId="77777777" w:rsidR="00241520" w:rsidRDefault="00241520" w:rsidP="001F7906">
      <w:pPr>
        <w:pStyle w:val="BodyTextArial10pt"/>
        <w:spacing w:line="240" w:lineRule="auto"/>
        <w:rPr>
          <w:szCs w:val="20"/>
        </w:rPr>
      </w:pPr>
    </w:p>
    <w:p w14:paraId="6B47B330" w14:textId="77777777" w:rsidR="00241520" w:rsidRDefault="00241520" w:rsidP="001F7906">
      <w:pPr>
        <w:pStyle w:val="BodyTextArial10pt"/>
        <w:spacing w:line="240" w:lineRule="auto"/>
        <w:rPr>
          <w:szCs w:val="20"/>
        </w:rPr>
      </w:pPr>
    </w:p>
    <w:p w14:paraId="24B005E1" w14:textId="77777777" w:rsidR="00241520" w:rsidRDefault="00241520" w:rsidP="001F7906">
      <w:pPr>
        <w:pStyle w:val="BodyTextArial10pt"/>
        <w:spacing w:line="240" w:lineRule="auto"/>
        <w:rPr>
          <w:szCs w:val="20"/>
        </w:rPr>
      </w:pPr>
    </w:p>
    <w:p w14:paraId="61533B1E" w14:textId="77777777" w:rsidR="00241520" w:rsidRDefault="00241520" w:rsidP="001F7906">
      <w:pPr>
        <w:pStyle w:val="BodyTextArial10pt"/>
        <w:spacing w:line="240" w:lineRule="auto"/>
        <w:rPr>
          <w:szCs w:val="20"/>
        </w:rPr>
      </w:pPr>
    </w:p>
    <w:p w14:paraId="67A4B5DA" w14:textId="77777777" w:rsidR="00241520" w:rsidRDefault="00241520" w:rsidP="001F7906">
      <w:pPr>
        <w:pStyle w:val="BodyTextArial10pt"/>
        <w:spacing w:line="240" w:lineRule="auto"/>
        <w:rPr>
          <w:szCs w:val="20"/>
        </w:rPr>
      </w:pPr>
    </w:p>
    <w:p w14:paraId="4608823D" w14:textId="77777777" w:rsidR="00241520" w:rsidRDefault="00241520" w:rsidP="001F7906">
      <w:pPr>
        <w:pStyle w:val="BodyTextArial10pt"/>
        <w:spacing w:line="240" w:lineRule="auto"/>
        <w:rPr>
          <w:szCs w:val="20"/>
        </w:rPr>
      </w:pPr>
    </w:p>
    <w:p w14:paraId="75CE278B" w14:textId="77777777" w:rsidR="00241520" w:rsidRDefault="00241520" w:rsidP="001F7906">
      <w:pPr>
        <w:pStyle w:val="BodyTextArial10pt"/>
        <w:spacing w:line="240" w:lineRule="auto"/>
        <w:rPr>
          <w:szCs w:val="20"/>
        </w:rPr>
      </w:pPr>
    </w:p>
    <w:p w14:paraId="456EF4E9" w14:textId="77777777" w:rsidR="00241520" w:rsidRDefault="00241520" w:rsidP="001F7906">
      <w:pPr>
        <w:pStyle w:val="BodyTextArial10pt"/>
        <w:spacing w:line="240" w:lineRule="auto"/>
        <w:rPr>
          <w:szCs w:val="20"/>
        </w:rPr>
      </w:pPr>
    </w:p>
    <w:p w14:paraId="0DFB4CDE" w14:textId="77777777" w:rsidR="00241520" w:rsidRDefault="00241520" w:rsidP="001F7906">
      <w:pPr>
        <w:pStyle w:val="BodyTextArial10pt"/>
        <w:spacing w:line="240" w:lineRule="auto"/>
        <w:rPr>
          <w:szCs w:val="20"/>
        </w:rPr>
      </w:pPr>
    </w:p>
    <w:p w14:paraId="015BB42F" w14:textId="77777777" w:rsidR="00241520" w:rsidRDefault="00241520" w:rsidP="001F7906">
      <w:pPr>
        <w:pStyle w:val="BodyTextArial10pt"/>
        <w:spacing w:line="240" w:lineRule="auto"/>
        <w:rPr>
          <w:szCs w:val="20"/>
        </w:rPr>
      </w:pPr>
    </w:p>
    <w:p w14:paraId="6E83629F" w14:textId="77777777" w:rsidR="00241520" w:rsidRDefault="00241520" w:rsidP="001F7906">
      <w:pPr>
        <w:pStyle w:val="BodyTextArial10pt"/>
        <w:spacing w:line="240" w:lineRule="auto"/>
        <w:rPr>
          <w:szCs w:val="20"/>
        </w:rPr>
      </w:pPr>
    </w:p>
    <w:p w14:paraId="4D923AA7" w14:textId="77777777" w:rsidR="00241520" w:rsidRDefault="00241520" w:rsidP="001F7906">
      <w:pPr>
        <w:pStyle w:val="BodyTextArial10pt"/>
        <w:spacing w:line="240" w:lineRule="auto"/>
        <w:rPr>
          <w:szCs w:val="20"/>
        </w:rPr>
      </w:pPr>
    </w:p>
    <w:p w14:paraId="39AA5810" w14:textId="77777777" w:rsidR="00241520" w:rsidRDefault="00241520" w:rsidP="001F7906">
      <w:pPr>
        <w:pStyle w:val="BodyTextArial10pt"/>
        <w:spacing w:line="240" w:lineRule="auto"/>
        <w:rPr>
          <w:szCs w:val="20"/>
        </w:rPr>
      </w:pPr>
    </w:p>
    <w:p w14:paraId="6481962F" w14:textId="77777777" w:rsidR="00241520" w:rsidRDefault="00241520" w:rsidP="001F7906">
      <w:pPr>
        <w:pStyle w:val="BodyTextArial10pt"/>
        <w:spacing w:line="240" w:lineRule="auto"/>
        <w:rPr>
          <w:szCs w:val="20"/>
        </w:rPr>
      </w:pPr>
    </w:p>
    <w:p w14:paraId="66C3E566" w14:textId="77777777" w:rsidR="00241520" w:rsidRDefault="00241520" w:rsidP="001F7906">
      <w:pPr>
        <w:pStyle w:val="BodyTextArial10pt"/>
        <w:spacing w:line="240" w:lineRule="auto"/>
        <w:rPr>
          <w:szCs w:val="20"/>
        </w:rPr>
      </w:pPr>
    </w:p>
    <w:p w14:paraId="7461031B" w14:textId="48C11D17" w:rsidR="009F1707" w:rsidRDefault="009F1707" w:rsidP="001F7906">
      <w:pPr>
        <w:pStyle w:val="BodyTextArial10pt"/>
        <w:spacing w:line="240" w:lineRule="auto"/>
        <w:rPr>
          <w:szCs w:val="20"/>
        </w:rPr>
      </w:pPr>
    </w:p>
    <w:p w14:paraId="3385E5FB" w14:textId="32D493DE" w:rsidR="009F1707" w:rsidRDefault="009F1707" w:rsidP="001F7906">
      <w:pPr>
        <w:pStyle w:val="BodyTextArial10pt"/>
        <w:spacing w:line="240" w:lineRule="auto"/>
        <w:rPr>
          <w:szCs w:val="20"/>
        </w:rPr>
      </w:pPr>
    </w:p>
    <w:p w14:paraId="203982A4" w14:textId="5955A2FF" w:rsidR="009F1707" w:rsidRDefault="009F1707" w:rsidP="001F7906">
      <w:pPr>
        <w:pStyle w:val="BodyTextArial10pt"/>
        <w:spacing w:line="240" w:lineRule="auto"/>
        <w:rPr>
          <w:szCs w:val="20"/>
        </w:rPr>
      </w:pPr>
    </w:p>
    <w:p w14:paraId="455AED2C" w14:textId="4C499756" w:rsidR="009F1707" w:rsidRDefault="009F1707" w:rsidP="001F7906">
      <w:pPr>
        <w:pStyle w:val="BodyTextArial10pt"/>
        <w:spacing w:line="240" w:lineRule="auto"/>
        <w:rPr>
          <w:szCs w:val="20"/>
        </w:rPr>
      </w:pPr>
    </w:p>
    <w:p w14:paraId="3E3F9CBA" w14:textId="296C6749" w:rsidR="009F1707" w:rsidRDefault="009F1707" w:rsidP="001F7906">
      <w:pPr>
        <w:pStyle w:val="BodyTextArial10pt"/>
        <w:spacing w:line="240" w:lineRule="auto"/>
        <w:rPr>
          <w:szCs w:val="20"/>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84" w:type="dxa"/>
        </w:tblCellMar>
        <w:tblLook w:val="06A0" w:firstRow="1" w:lastRow="0" w:firstColumn="1" w:lastColumn="0" w:noHBand="1" w:noVBand="1"/>
      </w:tblPr>
      <w:tblGrid>
        <w:gridCol w:w="1985"/>
        <w:gridCol w:w="7646"/>
      </w:tblGrid>
      <w:tr w:rsidR="00A939B9" w:rsidRPr="007D15C2" w14:paraId="6ECD2766" w14:textId="77777777" w:rsidTr="504ADF14">
        <w:trPr>
          <w:trHeight w:val="20"/>
        </w:trPr>
        <w:tc>
          <w:tcPr>
            <w:tcW w:w="1985" w:type="dxa"/>
          </w:tcPr>
          <w:p w14:paraId="17D3E8D8" w14:textId="77777777" w:rsidR="00A939B9" w:rsidRPr="007D15C2" w:rsidRDefault="00A939B9" w:rsidP="00150A10">
            <w:pPr>
              <w:pStyle w:val="BodyTextArial10pt"/>
              <w:rPr>
                <w:rFonts w:cs="Arial"/>
                <w:b/>
                <w:bCs/>
              </w:rPr>
            </w:pPr>
            <w:r w:rsidRPr="00106EE5">
              <w:rPr>
                <w:rFonts w:cs="Arial"/>
                <w:b/>
                <w:bCs/>
                <w:color w:val="0E6EB6" w:themeColor="text2"/>
              </w:rPr>
              <w:lastRenderedPageBreak/>
              <w:t>Day 1</w:t>
            </w:r>
          </w:p>
        </w:tc>
        <w:tc>
          <w:tcPr>
            <w:tcW w:w="7646" w:type="dxa"/>
          </w:tcPr>
          <w:p w14:paraId="379874FF" w14:textId="48858439" w:rsidR="00A939B9" w:rsidRPr="007D15C2" w:rsidRDefault="00A939B9" w:rsidP="00150A10">
            <w:pPr>
              <w:pStyle w:val="BodyTextArial10pt"/>
              <w:rPr>
                <w:rFonts w:cs="Arial"/>
                <w:b/>
                <w:bCs/>
              </w:rPr>
            </w:pPr>
            <w:r>
              <w:rPr>
                <w:rFonts w:cs="Arial"/>
                <w:b/>
                <w:bCs/>
                <w:color w:val="0E6EB6" w:themeColor="text2"/>
              </w:rPr>
              <w:t>Tu</w:t>
            </w:r>
            <w:r w:rsidR="00E619FD">
              <w:rPr>
                <w:rFonts w:cs="Arial"/>
                <w:b/>
                <w:bCs/>
                <w:color w:val="0E6EB6" w:themeColor="text2"/>
              </w:rPr>
              <w:t>e</w:t>
            </w:r>
            <w:r>
              <w:rPr>
                <w:rFonts w:cs="Arial"/>
                <w:b/>
                <w:bCs/>
                <w:color w:val="0E6EB6" w:themeColor="text2"/>
              </w:rPr>
              <w:t>s</w:t>
            </w:r>
            <w:r w:rsidRPr="007D15C2">
              <w:rPr>
                <w:rFonts w:cs="Arial"/>
                <w:b/>
                <w:bCs/>
                <w:color w:val="0E6EB6" w:themeColor="text2"/>
              </w:rPr>
              <w:t xml:space="preserve">day, </w:t>
            </w:r>
            <w:r w:rsidR="00E619FD">
              <w:rPr>
                <w:rFonts w:cs="Arial"/>
                <w:b/>
                <w:bCs/>
                <w:color w:val="0E6EB6" w:themeColor="text2"/>
              </w:rPr>
              <w:t>01 December</w:t>
            </w:r>
            <w:r w:rsidRPr="007D15C2">
              <w:rPr>
                <w:rFonts w:cs="Arial"/>
                <w:b/>
                <w:bCs/>
                <w:color w:val="0E6EB6" w:themeColor="text2"/>
              </w:rPr>
              <w:t xml:space="preserve"> 2026</w:t>
            </w:r>
          </w:p>
        </w:tc>
      </w:tr>
      <w:tr w:rsidR="00A939B9" w:rsidRPr="007D15C2" w14:paraId="0160DB4B" w14:textId="77777777" w:rsidTr="504ADF14">
        <w:trPr>
          <w:trHeight w:val="20"/>
        </w:trPr>
        <w:tc>
          <w:tcPr>
            <w:tcW w:w="1985" w:type="dxa"/>
          </w:tcPr>
          <w:p w14:paraId="4F6D6499" w14:textId="77777777" w:rsidR="00A939B9" w:rsidRPr="007D15C2" w:rsidRDefault="00A939B9" w:rsidP="00150A10">
            <w:pPr>
              <w:pStyle w:val="BodyTextArial10pt"/>
              <w:rPr>
                <w:rFonts w:cs="Arial"/>
                <w:b/>
                <w:bCs/>
                <w:color w:val="0E6EB6" w:themeColor="text2"/>
                <w:szCs w:val="20"/>
              </w:rPr>
            </w:pPr>
            <w:r>
              <w:rPr>
                <w:rFonts w:cs="Arial"/>
                <w:b/>
                <w:bCs/>
                <w:color w:val="0E6EB6" w:themeColor="text2"/>
                <w:szCs w:val="20"/>
              </w:rPr>
              <w:t>09</w:t>
            </w:r>
            <w:r w:rsidRPr="007D15C2">
              <w:rPr>
                <w:rFonts w:cs="Arial"/>
                <w:b/>
                <w:bCs/>
                <w:color w:val="0E6EB6" w:themeColor="text2"/>
                <w:szCs w:val="20"/>
              </w:rPr>
              <w:t>.</w:t>
            </w:r>
            <w:r>
              <w:rPr>
                <w:rFonts w:cs="Arial"/>
                <w:b/>
                <w:bCs/>
                <w:color w:val="0E6EB6" w:themeColor="text2"/>
                <w:szCs w:val="20"/>
              </w:rPr>
              <w:t>0</w:t>
            </w:r>
            <w:r w:rsidRPr="007D15C2">
              <w:rPr>
                <w:rFonts w:cs="Arial"/>
                <w:b/>
                <w:bCs/>
                <w:color w:val="0E6EB6" w:themeColor="text2"/>
                <w:szCs w:val="20"/>
              </w:rPr>
              <w:t>0 – 09.</w:t>
            </w:r>
            <w:r>
              <w:rPr>
                <w:rFonts w:cs="Arial"/>
                <w:b/>
                <w:bCs/>
                <w:color w:val="0E6EB6" w:themeColor="text2"/>
                <w:szCs w:val="20"/>
              </w:rPr>
              <w:t>3</w:t>
            </w:r>
            <w:r w:rsidRPr="007D15C2">
              <w:rPr>
                <w:rFonts w:cs="Arial"/>
                <w:b/>
                <w:bCs/>
                <w:color w:val="0E6EB6" w:themeColor="text2"/>
                <w:szCs w:val="20"/>
              </w:rPr>
              <w:t>0</w:t>
            </w:r>
          </w:p>
        </w:tc>
        <w:tc>
          <w:tcPr>
            <w:tcW w:w="7646" w:type="dxa"/>
          </w:tcPr>
          <w:p w14:paraId="32B914D4" w14:textId="77777777" w:rsidR="00A939B9" w:rsidRPr="00930BCB" w:rsidRDefault="00A939B9" w:rsidP="00150A10">
            <w:pPr>
              <w:pStyle w:val="BodyTextArial10pt"/>
              <w:tabs>
                <w:tab w:val="left" w:pos="452"/>
              </w:tabs>
              <w:rPr>
                <w:rFonts w:cs="Arial"/>
                <w:szCs w:val="20"/>
              </w:rPr>
            </w:pPr>
            <w:r w:rsidRPr="00930BCB">
              <w:rPr>
                <w:rFonts w:cs="Arial"/>
                <w:b/>
                <w:bCs/>
                <w:szCs w:val="20"/>
              </w:rPr>
              <w:t>Registration and welcome coffee</w:t>
            </w:r>
          </w:p>
        </w:tc>
      </w:tr>
      <w:tr w:rsidR="00A939B9" w:rsidRPr="007D15C2" w14:paraId="4163D918" w14:textId="77777777" w:rsidTr="504ADF14">
        <w:trPr>
          <w:trHeight w:val="20"/>
        </w:trPr>
        <w:tc>
          <w:tcPr>
            <w:tcW w:w="1985" w:type="dxa"/>
          </w:tcPr>
          <w:p w14:paraId="7BC96A4A" w14:textId="505B34CD" w:rsidR="00A939B9" w:rsidRPr="007D15C2" w:rsidRDefault="00A939B9" w:rsidP="00150A10">
            <w:pPr>
              <w:pStyle w:val="BodyTextArial10pt"/>
              <w:rPr>
                <w:rFonts w:cs="Arial"/>
                <w:b/>
                <w:bCs/>
                <w:color w:val="0E6EB6" w:themeColor="text2"/>
                <w:szCs w:val="20"/>
              </w:rPr>
            </w:pPr>
            <w:r w:rsidRPr="007D15C2">
              <w:rPr>
                <w:rFonts w:cs="Arial"/>
                <w:b/>
                <w:bCs/>
                <w:color w:val="0E6EB6" w:themeColor="text2"/>
                <w:szCs w:val="20"/>
              </w:rPr>
              <w:t>09.</w:t>
            </w:r>
            <w:r>
              <w:rPr>
                <w:rFonts w:cs="Arial"/>
                <w:b/>
                <w:bCs/>
                <w:color w:val="0E6EB6" w:themeColor="text2"/>
                <w:szCs w:val="20"/>
              </w:rPr>
              <w:t>3</w:t>
            </w:r>
            <w:r w:rsidRPr="007D15C2">
              <w:rPr>
                <w:rFonts w:cs="Arial"/>
                <w:b/>
                <w:bCs/>
                <w:color w:val="0E6EB6" w:themeColor="text2"/>
                <w:szCs w:val="20"/>
              </w:rPr>
              <w:t xml:space="preserve">0 – </w:t>
            </w:r>
            <w:r w:rsidR="00E619FD">
              <w:rPr>
                <w:rFonts w:cs="Arial"/>
                <w:b/>
                <w:bCs/>
                <w:color w:val="0E6EB6" w:themeColor="text2"/>
                <w:szCs w:val="20"/>
              </w:rPr>
              <w:t>10</w:t>
            </w:r>
            <w:r w:rsidRPr="007D15C2">
              <w:rPr>
                <w:rFonts w:cs="Arial"/>
                <w:b/>
                <w:bCs/>
                <w:color w:val="0E6EB6" w:themeColor="text2"/>
                <w:szCs w:val="20"/>
              </w:rPr>
              <w:t>.</w:t>
            </w:r>
            <w:r w:rsidR="00E619FD">
              <w:rPr>
                <w:rFonts w:cs="Arial"/>
                <w:b/>
                <w:bCs/>
                <w:color w:val="0E6EB6" w:themeColor="text2"/>
                <w:szCs w:val="20"/>
              </w:rPr>
              <w:t>00</w:t>
            </w:r>
          </w:p>
          <w:p w14:paraId="78FF92DD" w14:textId="77777777" w:rsidR="00A939B9" w:rsidRPr="007D15C2" w:rsidRDefault="00A939B9" w:rsidP="00150A10">
            <w:pPr>
              <w:pStyle w:val="BodyTextArial10pt"/>
              <w:rPr>
                <w:rFonts w:cs="Arial"/>
                <w:b/>
                <w:bCs/>
                <w:color w:val="0E6EB6" w:themeColor="text2"/>
                <w:szCs w:val="20"/>
              </w:rPr>
            </w:pPr>
          </w:p>
        </w:tc>
        <w:tc>
          <w:tcPr>
            <w:tcW w:w="7646" w:type="dxa"/>
          </w:tcPr>
          <w:p w14:paraId="7FB228EF" w14:textId="77777777" w:rsidR="00A939B9" w:rsidRPr="00930BCB" w:rsidRDefault="00A939B9" w:rsidP="00150A10">
            <w:pPr>
              <w:pStyle w:val="BodyTextArial10pt"/>
              <w:tabs>
                <w:tab w:val="left" w:pos="452"/>
              </w:tabs>
              <w:rPr>
                <w:rFonts w:cs="Arial"/>
                <w:b/>
                <w:bCs/>
                <w:szCs w:val="20"/>
              </w:rPr>
            </w:pPr>
            <w:r w:rsidRPr="00930BCB">
              <w:rPr>
                <w:rFonts w:cs="Arial"/>
                <w:b/>
                <w:bCs/>
                <w:szCs w:val="20"/>
              </w:rPr>
              <w:t xml:space="preserve">Welcome, introduction &amp; objectives </w:t>
            </w:r>
          </w:p>
          <w:p w14:paraId="70D95461" w14:textId="77777777" w:rsidR="00A939B9" w:rsidRPr="00930BCB" w:rsidRDefault="00A939B9" w:rsidP="00150A10">
            <w:pPr>
              <w:pStyle w:val="BodyTextArial10pt"/>
              <w:tabs>
                <w:tab w:val="left" w:pos="452"/>
              </w:tabs>
              <w:rPr>
                <w:rFonts w:cs="Arial"/>
                <w:szCs w:val="20"/>
              </w:rPr>
            </w:pPr>
            <w:r w:rsidRPr="00930BCB">
              <w:rPr>
                <w:rFonts w:cs="Arial"/>
                <w:i/>
                <w:iCs/>
                <w:szCs w:val="20"/>
              </w:rPr>
              <w:t>Interact</w:t>
            </w:r>
          </w:p>
          <w:p w14:paraId="5C86FB4E" w14:textId="77777777" w:rsidR="00A939B9" w:rsidRPr="00930BCB" w:rsidRDefault="00A939B9" w:rsidP="00150A10">
            <w:pPr>
              <w:pStyle w:val="BodyTextArial10pt"/>
              <w:tabs>
                <w:tab w:val="left" w:pos="452"/>
              </w:tabs>
              <w:rPr>
                <w:rFonts w:cs="Arial"/>
                <w:szCs w:val="20"/>
              </w:rPr>
            </w:pPr>
          </w:p>
        </w:tc>
      </w:tr>
      <w:tr w:rsidR="00A939B9" w:rsidRPr="007D15C2" w14:paraId="1FC37457" w14:textId="77777777" w:rsidTr="504ADF14">
        <w:trPr>
          <w:trHeight w:val="20"/>
        </w:trPr>
        <w:tc>
          <w:tcPr>
            <w:tcW w:w="1985" w:type="dxa"/>
          </w:tcPr>
          <w:p w14:paraId="2E8C4DEE" w14:textId="764170CC" w:rsidR="00A939B9" w:rsidRPr="007D15C2" w:rsidRDefault="00E619FD" w:rsidP="00150A10">
            <w:pPr>
              <w:pStyle w:val="BodyTextArial10pt"/>
              <w:rPr>
                <w:rFonts w:cs="Arial"/>
                <w:b/>
                <w:bCs/>
                <w:color w:val="0E6EB6" w:themeColor="text2"/>
                <w:szCs w:val="20"/>
              </w:rPr>
            </w:pPr>
            <w:r>
              <w:rPr>
                <w:rFonts w:cs="Arial"/>
                <w:b/>
                <w:bCs/>
                <w:color w:val="0E6EB6" w:themeColor="text2"/>
                <w:szCs w:val="20"/>
              </w:rPr>
              <w:t>10</w:t>
            </w:r>
            <w:r w:rsidR="00A939B9">
              <w:rPr>
                <w:rFonts w:cs="Arial"/>
                <w:b/>
                <w:bCs/>
                <w:color w:val="0E6EB6" w:themeColor="text2"/>
                <w:szCs w:val="20"/>
              </w:rPr>
              <w:t>.</w:t>
            </w:r>
            <w:r>
              <w:rPr>
                <w:rFonts w:cs="Arial"/>
                <w:b/>
                <w:bCs/>
                <w:color w:val="0E6EB6" w:themeColor="text2"/>
                <w:szCs w:val="20"/>
              </w:rPr>
              <w:t>00</w:t>
            </w:r>
            <w:r w:rsidR="00A939B9" w:rsidRPr="007D15C2">
              <w:rPr>
                <w:rFonts w:cs="Arial"/>
                <w:b/>
                <w:bCs/>
                <w:color w:val="0E6EB6" w:themeColor="text2"/>
                <w:szCs w:val="20"/>
              </w:rPr>
              <w:t xml:space="preserve"> – 1</w:t>
            </w:r>
            <w:r>
              <w:rPr>
                <w:rFonts w:cs="Arial"/>
                <w:b/>
                <w:bCs/>
                <w:color w:val="0E6EB6" w:themeColor="text2"/>
                <w:szCs w:val="20"/>
              </w:rPr>
              <w:t>0</w:t>
            </w:r>
            <w:r w:rsidR="00A939B9" w:rsidRPr="007D15C2">
              <w:rPr>
                <w:rFonts w:cs="Arial"/>
                <w:b/>
                <w:bCs/>
                <w:color w:val="0E6EB6" w:themeColor="text2"/>
                <w:szCs w:val="20"/>
              </w:rPr>
              <w:t>.</w:t>
            </w:r>
            <w:r>
              <w:rPr>
                <w:rFonts w:cs="Arial"/>
                <w:b/>
                <w:bCs/>
                <w:color w:val="0E6EB6" w:themeColor="text2"/>
                <w:szCs w:val="20"/>
              </w:rPr>
              <w:t>40</w:t>
            </w:r>
          </w:p>
          <w:p w14:paraId="57965FA1" w14:textId="77777777" w:rsidR="00A939B9" w:rsidRPr="007D15C2" w:rsidRDefault="00A939B9" w:rsidP="00150A10">
            <w:pPr>
              <w:pStyle w:val="BodyTextArial10pt"/>
              <w:rPr>
                <w:rFonts w:cs="Arial"/>
                <w:b/>
                <w:bCs/>
                <w:color w:val="0E6EB6" w:themeColor="text2"/>
                <w:szCs w:val="20"/>
              </w:rPr>
            </w:pPr>
          </w:p>
          <w:p w14:paraId="3EDF77DC" w14:textId="77777777" w:rsidR="00A939B9" w:rsidRPr="007D15C2" w:rsidRDefault="00A939B9" w:rsidP="00150A10">
            <w:pPr>
              <w:pStyle w:val="BodyTextArial10pt"/>
              <w:rPr>
                <w:rFonts w:cs="Arial"/>
                <w:b/>
                <w:bCs/>
                <w:color w:val="0E6EB6" w:themeColor="text2"/>
                <w:szCs w:val="20"/>
              </w:rPr>
            </w:pPr>
          </w:p>
          <w:p w14:paraId="1E05FAA1" w14:textId="77777777" w:rsidR="00A939B9" w:rsidRPr="007D15C2" w:rsidRDefault="00A939B9" w:rsidP="00150A10">
            <w:pPr>
              <w:pStyle w:val="BodyTextArial10pt"/>
              <w:rPr>
                <w:rFonts w:cs="Arial"/>
                <w:b/>
                <w:bCs/>
                <w:color w:val="0E6EB6" w:themeColor="text2"/>
                <w:szCs w:val="20"/>
              </w:rPr>
            </w:pPr>
          </w:p>
          <w:p w14:paraId="666CC5CE" w14:textId="77777777" w:rsidR="00A939B9" w:rsidRPr="007D15C2" w:rsidRDefault="00A939B9" w:rsidP="00150A10">
            <w:pPr>
              <w:pStyle w:val="BodyTextArial10pt"/>
              <w:rPr>
                <w:rFonts w:cs="Arial"/>
                <w:b/>
                <w:bCs/>
                <w:color w:val="0E6EB6" w:themeColor="text2"/>
                <w:szCs w:val="20"/>
              </w:rPr>
            </w:pPr>
          </w:p>
          <w:p w14:paraId="75ED6F70" w14:textId="77777777" w:rsidR="00A939B9" w:rsidRDefault="00A939B9" w:rsidP="00150A10">
            <w:pPr>
              <w:pStyle w:val="BodyTextArial10pt"/>
              <w:rPr>
                <w:rFonts w:cs="Arial"/>
                <w:b/>
                <w:bCs/>
                <w:color w:val="0E6EB6" w:themeColor="text2"/>
                <w:szCs w:val="20"/>
              </w:rPr>
            </w:pPr>
          </w:p>
          <w:p w14:paraId="2A938215" w14:textId="77777777" w:rsidR="00E619FD" w:rsidRDefault="00E619FD" w:rsidP="00150A10">
            <w:pPr>
              <w:pStyle w:val="BodyTextArial10pt"/>
              <w:rPr>
                <w:rFonts w:cs="Arial"/>
                <w:b/>
                <w:bCs/>
                <w:color w:val="0E6EB6" w:themeColor="text2"/>
                <w:szCs w:val="20"/>
              </w:rPr>
            </w:pPr>
          </w:p>
          <w:p w14:paraId="1F604720" w14:textId="77777777" w:rsidR="00E619FD" w:rsidRDefault="00E619FD" w:rsidP="00150A10">
            <w:pPr>
              <w:pStyle w:val="BodyTextArial10pt"/>
              <w:rPr>
                <w:rFonts w:cs="Arial"/>
                <w:b/>
                <w:bCs/>
                <w:color w:val="0E6EB6" w:themeColor="text2"/>
                <w:szCs w:val="20"/>
              </w:rPr>
            </w:pPr>
          </w:p>
          <w:p w14:paraId="3CC3B107" w14:textId="623B6959" w:rsidR="00E619FD" w:rsidRDefault="00E619FD" w:rsidP="00150A10">
            <w:pPr>
              <w:pStyle w:val="BodyTextArial10pt"/>
              <w:rPr>
                <w:rFonts w:cs="Arial"/>
                <w:b/>
                <w:bCs/>
                <w:color w:val="0E6EB6" w:themeColor="text2"/>
                <w:szCs w:val="20"/>
              </w:rPr>
            </w:pPr>
          </w:p>
          <w:p w14:paraId="1C4556AC" w14:textId="0AEB7312" w:rsidR="00E619FD" w:rsidRDefault="00E619FD" w:rsidP="00150A10">
            <w:pPr>
              <w:pStyle w:val="BodyTextArial10pt"/>
              <w:rPr>
                <w:rFonts w:cs="Arial"/>
                <w:b/>
                <w:bCs/>
                <w:color w:val="0E6EB6" w:themeColor="text2"/>
                <w:szCs w:val="20"/>
              </w:rPr>
            </w:pPr>
            <w:r>
              <w:rPr>
                <w:rFonts w:cs="Arial"/>
                <w:b/>
                <w:bCs/>
                <w:color w:val="0E6EB6" w:themeColor="text2"/>
                <w:szCs w:val="20"/>
              </w:rPr>
              <w:t>10.40</w:t>
            </w:r>
            <w:r w:rsidRPr="007D15C2">
              <w:rPr>
                <w:rFonts w:cs="Arial"/>
                <w:b/>
                <w:bCs/>
                <w:color w:val="0E6EB6" w:themeColor="text2"/>
                <w:szCs w:val="20"/>
              </w:rPr>
              <w:t xml:space="preserve"> – 1</w:t>
            </w:r>
            <w:r>
              <w:rPr>
                <w:rFonts w:cs="Arial"/>
                <w:b/>
                <w:bCs/>
                <w:color w:val="0E6EB6" w:themeColor="text2"/>
                <w:szCs w:val="20"/>
              </w:rPr>
              <w:t>1</w:t>
            </w:r>
            <w:r w:rsidRPr="007D15C2">
              <w:rPr>
                <w:rFonts w:cs="Arial"/>
                <w:b/>
                <w:bCs/>
                <w:color w:val="0E6EB6" w:themeColor="text2"/>
                <w:szCs w:val="20"/>
              </w:rPr>
              <w:t>.</w:t>
            </w:r>
            <w:r>
              <w:rPr>
                <w:rFonts w:cs="Arial"/>
                <w:b/>
                <w:bCs/>
                <w:color w:val="0E6EB6" w:themeColor="text2"/>
                <w:szCs w:val="20"/>
              </w:rPr>
              <w:t>00</w:t>
            </w:r>
          </w:p>
          <w:p w14:paraId="3D7A2E3C" w14:textId="77777777" w:rsidR="00E619FD" w:rsidRDefault="00E619FD" w:rsidP="00150A10">
            <w:pPr>
              <w:pStyle w:val="BodyTextArial10pt"/>
              <w:rPr>
                <w:rFonts w:cs="Arial"/>
                <w:b/>
                <w:bCs/>
                <w:color w:val="0E6EB6" w:themeColor="text2"/>
                <w:szCs w:val="20"/>
              </w:rPr>
            </w:pPr>
          </w:p>
          <w:p w14:paraId="30D90257" w14:textId="309BA964" w:rsidR="00A939B9" w:rsidRPr="007D15C2" w:rsidRDefault="00A939B9" w:rsidP="00150A10">
            <w:pPr>
              <w:pStyle w:val="BodyTextArial10pt"/>
              <w:rPr>
                <w:rFonts w:cs="Arial"/>
                <w:b/>
                <w:bCs/>
                <w:color w:val="0E6EB6" w:themeColor="text2"/>
                <w:szCs w:val="20"/>
              </w:rPr>
            </w:pPr>
            <w:r>
              <w:rPr>
                <w:rFonts w:cs="Arial"/>
                <w:b/>
                <w:bCs/>
                <w:color w:val="0E6EB6" w:themeColor="text2"/>
                <w:szCs w:val="20"/>
              </w:rPr>
              <w:t>1</w:t>
            </w:r>
            <w:r w:rsidR="00E619FD">
              <w:rPr>
                <w:rFonts w:cs="Arial"/>
                <w:b/>
                <w:bCs/>
                <w:color w:val="0E6EB6" w:themeColor="text2"/>
                <w:szCs w:val="20"/>
              </w:rPr>
              <w:t>1</w:t>
            </w:r>
            <w:r>
              <w:rPr>
                <w:rFonts w:cs="Arial"/>
                <w:b/>
                <w:bCs/>
                <w:color w:val="0E6EB6" w:themeColor="text2"/>
                <w:szCs w:val="20"/>
              </w:rPr>
              <w:t>.00 – 13.00</w:t>
            </w:r>
          </w:p>
          <w:p w14:paraId="593979EA" w14:textId="3AD2EAA4" w:rsidR="00A939B9" w:rsidRPr="007D15C2" w:rsidRDefault="00A939B9" w:rsidP="00150A10">
            <w:pPr>
              <w:pStyle w:val="BodyTextArial10pt"/>
              <w:rPr>
                <w:rFonts w:cs="Arial"/>
                <w:b/>
                <w:bCs/>
                <w:color w:val="0E6EB6" w:themeColor="text2"/>
                <w:szCs w:val="20"/>
              </w:rPr>
            </w:pPr>
          </w:p>
          <w:p w14:paraId="0D06E5B2" w14:textId="77777777" w:rsidR="00A939B9" w:rsidRDefault="00A939B9" w:rsidP="00150A10">
            <w:pPr>
              <w:pStyle w:val="BodyTextArial10pt"/>
              <w:rPr>
                <w:rFonts w:cs="Arial"/>
                <w:b/>
                <w:bCs/>
                <w:color w:val="0E6EB6" w:themeColor="text2"/>
                <w:szCs w:val="20"/>
              </w:rPr>
            </w:pPr>
          </w:p>
          <w:p w14:paraId="5CA68F6A" w14:textId="77777777" w:rsidR="00A939B9" w:rsidRPr="007D15C2" w:rsidRDefault="00A939B9" w:rsidP="00150A10">
            <w:pPr>
              <w:pStyle w:val="BodyTextArial10pt"/>
              <w:rPr>
                <w:rFonts w:cs="Arial"/>
                <w:b/>
                <w:bCs/>
                <w:color w:val="0E6EB6" w:themeColor="text2"/>
                <w:szCs w:val="20"/>
              </w:rPr>
            </w:pPr>
          </w:p>
          <w:p w14:paraId="7CD8C6B9" w14:textId="77777777" w:rsidR="00A939B9" w:rsidRPr="007D15C2" w:rsidRDefault="00A939B9" w:rsidP="00150A10">
            <w:pPr>
              <w:pStyle w:val="BodyTextArial10pt"/>
              <w:rPr>
                <w:rFonts w:cs="Arial"/>
                <w:b/>
                <w:bCs/>
                <w:color w:val="0E6EB6" w:themeColor="text2"/>
                <w:szCs w:val="20"/>
              </w:rPr>
            </w:pPr>
          </w:p>
        </w:tc>
        <w:tc>
          <w:tcPr>
            <w:tcW w:w="7646" w:type="dxa"/>
          </w:tcPr>
          <w:p w14:paraId="234C92A8" w14:textId="50D6F9D6" w:rsidR="00A939B9" w:rsidRPr="00930BCB" w:rsidRDefault="00A939B9" w:rsidP="00150A10">
            <w:pPr>
              <w:pStyle w:val="BodyTextArial10pt"/>
              <w:tabs>
                <w:tab w:val="left" w:pos="452"/>
              </w:tabs>
              <w:rPr>
                <w:rFonts w:cs="Arial"/>
                <w:i/>
                <w:iCs/>
                <w:szCs w:val="20"/>
              </w:rPr>
            </w:pPr>
            <w:r w:rsidRPr="00017AD4">
              <w:rPr>
                <w:rFonts w:eastAsia="Times New Roman" w:cs="Arial"/>
                <w:b/>
                <w:bCs/>
                <w:szCs w:val="20"/>
                <w:lang w:eastAsia="en-GB"/>
              </w:rPr>
              <w:t xml:space="preserve">Setting the </w:t>
            </w:r>
            <w:r w:rsidRPr="00930BCB">
              <w:rPr>
                <w:rFonts w:eastAsia="Times New Roman" w:cs="Arial"/>
                <w:b/>
                <w:bCs/>
                <w:szCs w:val="20"/>
                <w:lang w:eastAsia="en-GB"/>
              </w:rPr>
              <w:t>s</w:t>
            </w:r>
            <w:r w:rsidRPr="00017AD4">
              <w:rPr>
                <w:rFonts w:eastAsia="Times New Roman" w:cs="Arial"/>
                <w:b/>
                <w:bCs/>
                <w:szCs w:val="20"/>
                <w:lang w:eastAsia="en-GB"/>
              </w:rPr>
              <w:t xml:space="preserve">cene: </w:t>
            </w:r>
            <w:r w:rsidR="00E619FD">
              <w:rPr>
                <w:rFonts w:eastAsia="Times New Roman" w:cs="Arial"/>
                <w:b/>
                <w:bCs/>
                <w:szCs w:val="20"/>
                <w:lang w:eastAsia="en-GB"/>
              </w:rPr>
              <w:t>Open questions from the online course</w:t>
            </w:r>
            <w:r w:rsidRPr="00930BCB">
              <w:rPr>
                <w:rFonts w:cs="Arial"/>
                <w:i/>
                <w:iCs/>
                <w:szCs w:val="20"/>
              </w:rPr>
              <w:t xml:space="preserve"> </w:t>
            </w:r>
          </w:p>
          <w:p w14:paraId="4BA2FCCA" w14:textId="45DD26B6" w:rsidR="00A939B9" w:rsidRDefault="00A939B9" w:rsidP="00150A10">
            <w:pPr>
              <w:pStyle w:val="BodyTextArial10pt"/>
              <w:tabs>
                <w:tab w:val="left" w:pos="452"/>
              </w:tabs>
              <w:rPr>
                <w:rFonts w:cs="Arial"/>
                <w:i/>
                <w:iCs/>
                <w:szCs w:val="20"/>
              </w:rPr>
            </w:pPr>
            <w:r w:rsidRPr="00930BCB">
              <w:rPr>
                <w:rFonts w:cs="Arial"/>
                <w:i/>
                <w:iCs/>
                <w:szCs w:val="20"/>
              </w:rPr>
              <w:t>Interact</w:t>
            </w:r>
          </w:p>
          <w:p w14:paraId="5022EC02" w14:textId="77777777" w:rsidR="00E619FD" w:rsidRPr="00930BCB" w:rsidRDefault="00E619FD" w:rsidP="00150A10">
            <w:pPr>
              <w:pStyle w:val="BodyTextArial10pt"/>
              <w:tabs>
                <w:tab w:val="left" w:pos="452"/>
              </w:tabs>
              <w:rPr>
                <w:rFonts w:cs="Arial"/>
                <w:i/>
                <w:iCs/>
                <w:szCs w:val="20"/>
              </w:rPr>
            </w:pPr>
          </w:p>
          <w:p w14:paraId="1BFB9445" w14:textId="65A749D0" w:rsidR="00A939B9" w:rsidRPr="00930BCB" w:rsidRDefault="00A939B9" w:rsidP="00150A10">
            <w:pPr>
              <w:pStyle w:val="BodyTextArial10pt"/>
              <w:tabs>
                <w:tab w:val="left" w:pos="452"/>
              </w:tabs>
              <w:rPr>
                <w:rFonts w:cs="Arial"/>
                <w:szCs w:val="20"/>
              </w:rPr>
            </w:pPr>
            <w:r w:rsidRPr="00930BCB">
              <w:rPr>
                <w:rFonts w:cs="Arial"/>
                <w:szCs w:val="20"/>
              </w:rPr>
              <w:t xml:space="preserve">Objectives of the session: </w:t>
            </w:r>
            <w:r w:rsidR="00E619FD">
              <w:t>The aim of the session is to consolidate the knowledge gained through the online courses and address any open questions or points that may require further clarification. Participants will have the opportunity to discuss specific aspects of the training content, and exchange experiences with peers.</w:t>
            </w:r>
          </w:p>
          <w:p w14:paraId="3BD31CF7" w14:textId="77777777" w:rsidR="00E619FD" w:rsidRDefault="00E619FD" w:rsidP="504ADF14">
            <w:pPr>
              <w:pStyle w:val="BodyTextArial10pt"/>
              <w:tabs>
                <w:tab w:val="left" w:pos="452"/>
              </w:tabs>
              <w:rPr>
                <w:rFonts w:eastAsia="Times New Roman" w:cs="Arial"/>
                <w:b/>
                <w:bCs/>
                <w:lang w:eastAsia="en-GB"/>
              </w:rPr>
            </w:pPr>
          </w:p>
          <w:p w14:paraId="0A9ECEA9" w14:textId="4895FBFC" w:rsidR="504ADF14" w:rsidRDefault="504ADF14" w:rsidP="504ADF14">
            <w:pPr>
              <w:pStyle w:val="BodyTextArial10pt"/>
              <w:tabs>
                <w:tab w:val="left" w:pos="452"/>
              </w:tabs>
              <w:rPr>
                <w:rFonts w:eastAsia="Times New Roman" w:cs="Arial"/>
                <w:b/>
                <w:bCs/>
                <w:lang w:eastAsia="en-GB"/>
              </w:rPr>
            </w:pPr>
          </w:p>
          <w:p w14:paraId="7A445EFF" w14:textId="15EABF26" w:rsidR="00E619FD" w:rsidRDefault="00E619FD" w:rsidP="00150A10">
            <w:pPr>
              <w:pStyle w:val="BodyTextArial10pt"/>
              <w:tabs>
                <w:tab w:val="left" w:pos="452"/>
              </w:tabs>
              <w:rPr>
                <w:rFonts w:eastAsia="Times New Roman" w:cs="Arial"/>
                <w:b/>
                <w:bCs/>
                <w:szCs w:val="20"/>
                <w:lang w:eastAsia="en-GB"/>
              </w:rPr>
            </w:pPr>
            <w:r>
              <w:rPr>
                <w:rFonts w:eastAsia="Times New Roman" w:cs="Arial"/>
                <w:b/>
                <w:bCs/>
                <w:szCs w:val="20"/>
                <w:lang w:eastAsia="en-GB"/>
              </w:rPr>
              <w:t>Coffee break</w:t>
            </w:r>
          </w:p>
          <w:p w14:paraId="31471CC8" w14:textId="77777777" w:rsidR="00E619FD" w:rsidRDefault="00E619FD" w:rsidP="00150A10">
            <w:pPr>
              <w:pStyle w:val="BodyTextArial10pt"/>
              <w:tabs>
                <w:tab w:val="left" w:pos="452"/>
              </w:tabs>
              <w:rPr>
                <w:rFonts w:eastAsia="Times New Roman" w:cs="Arial"/>
                <w:b/>
                <w:bCs/>
                <w:szCs w:val="20"/>
                <w:lang w:eastAsia="en-GB"/>
              </w:rPr>
            </w:pPr>
          </w:p>
          <w:p w14:paraId="1D73D19E" w14:textId="3023BAE0" w:rsidR="00A939B9" w:rsidRPr="00E619FD" w:rsidRDefault="00E619FD" w:rsidP="504ADF14">
            <w:pPr>
              <w:pStyle w:val="BodyTextArial10pt"/>
              <w:tabs>
                <w:tab w:val="left" w:pos="452"/>
              </w:tabs>
              <w:rPr>
                <w:rFonts w:eastAsia="Times New Roman" w:cs="Arial"/>
                <w:b/>
                <w:bCs/>
                <w:lang w:eastAsia="en-GB"/>
              </w:rPr>
            </w:pPr>
            <w:r w:rsidRPr="504ADF14">
              <w:rPr>
                <w:rFonts w:eastAsia="Times New Roman" w:cs="Arial"/>
                <w:b/>
                <w:bCs/>
                <w:lang w:eastAsia="en-GB"/>
              </w:rPr>
              <w:t xml:space="preserve">Choosing the </w:t>
            </w:r>
            <w:r w:rsidR="7E9F8E76" w:rsidRPr="504ADF14">
              <w:rPr>
                <w:rFonts w:eastAsia="Times New Roman" w:cs="Arial"/>
                <w:b/>
                <w:bCs/>
                <w:lang w:eastAsia="en-GB"/>
              </w:rPr>
              <w:t>r</w:t>
            </w:r>
            <w:r w:rsidRPr="504ADF14">
              <w:rPr>
                <w:rFonts w:eastAsia="Times New Roman" w:cs="Arial"/>
                <w:b/>
                <w:bCs/>
                <w:lang w:eastAsia="en-GB"/>
              </w:rPr>
              <w:t xml:space="preserve">ight </w:t>
            </w:r>
            <w:r w:rsidR="5A46DBA6" w:rsidRPr="504ADF14">
              <w:rPr>
                <w:rFonts w:eastAsia="Times New Roman" w:cs="Arial"/>
                <w:b/>
                <w:bCs/>
                <w:lang w:eastAsia="en-GB"/>
              </w:rPr>
              <w:t>e</w:t>
            </w:r>
            <w:r w:rsidRPr="504ADF14">
              <w:rPr>
                <w:rFonts w:eastAsia="Times New Roman" w:cs="Arial"/>
                <w:b/>
                <w:bCs/>
                <w:lang w:eastAsia="en-GB"/>
              </w:rPr>
              <w:t xml:space="preserve">valuation </w:t>
            </w:r>
            <w:r w:rsidR="198BE010" w:rsidRPr="504ADF14">
              <w:rPr>
                <w:rFonts w:eastAsia="Times New Roman" w:cs="Arial"/>
                <w:b/>
                <w:bCs/>
                <w:lang w:eastAsia="en-GB"/>
              </w:rPr>
              <w:t>a</w:t>
            </w:r>
            <w:r w:rsidRPr="504ADF14">
              <w:rPr>
                <w:rFonts w:eastAsia="Times New Roman" w:cs="Arial"/>
                <w:b/>
                <w:bCs/>
                <w:lang w:eastAsia="en-GB"/>
              </w:rPr>
              <w:t>pproach</w:t>
            </w:r>
          </w:p>
          <w:p w14:paraId="7F3D56DD" w14:textId="77777777" w:rsidR="00A939B9" w:rsidRPr="00930BCB" w:rsidRDefault="00A939B9" w:rsidP="00150A10">
            <w:pPr>
              <w:pStyle w:val="BodyTextArial10pt"/>
              <w:tabs>
                <w:tab w:val="left" w:pos="452"/>
              </w:tabs>
              <w:rPr>
                <w:rFonts w:cs="Arial"/>
                <w:szCs w:val="20"/>
              </w:rPr>
            </w:pPr>
            <w:r w:rsidRPr="00930BCB">
              <w:rPr>
                <w:rFonts w:cs="Arial"/>
                <w:szCs w:val="20"/>
              </w:rPr>
              <w:t>Interact, programme representatives</w:t>
            </w:r>
          </w:p>
          <w:p w14:paraId="4FAAAA81" w14:textId="77777777" w:rsidR="00A939B9" w:rsidRPr="00930BCB" w:rsidRDefault="00A939B9" w:rsidP="00150A10">
            <w:pPr>
              <w:pStyle w:val="BodyTextArial10pt"/>
              <w:tabs>
                <w:tab w:val="left" w:pos="452"/>
              </w:tabs>
              <w:rPr>
                <w:rFonts w:cs="Arial"/>
                <w:b/>
                <w:bCs/>
                <w:szCs w:val="20"/>
              </w:rPr>
            </w:pPr>
          </w:p>
          <w:p w14:paraId="615BF499" w14:textId="20AED18B" w:rsidR="00A939B9" w:rsidRPr="00930BCB" w:rsidRDefault="00A939B9" w:rsidP="00150A10">
            <w:pPr>
              <w:pStyle w:val="BodyTextArial10pt"/>
              <w:tabs>
                <w:tab w:val="left" w:pos="452"/>
              </w:tabs>
              <w:rPr>
                <w:rFonts w:cs="Arial"/>
                <w:b/>
                <w:bCs/>
                <w:szCs w:val="20"/>
              </w:rPr>
            </w:pPr>
            <w:r w:rsidRPr="00930BCB">
              <w:rPr>
                <w:rFonts w:cs="Arial"/>
                <w:szCs w:val="20"/>
              </w:rPr>
              <w:t xml:space="preserve">Objectives of the session: </w:t>
            </w:r>
            <w:r w:rsidR="00E619FD">
              <w:t>In this group exercise, participants will work through a concrete scenario and determine the most appropriate evaluation approach: operational/implementation evaluation, impact evaluation, or a combination of both. Groups will discuss the rationale behind their choice and present their conclusions to the plenary, allowing for comparison of different perspectives and approaches.</w:t>
            </w:r>
          </w:p>
        </w:tc>
      </w:tr>
      <w:tr w:rsidR="00A939B9" w:rsidRPr="007D15C2" w14:paraId="679839D0" w14:textId="77777777" w:rsidTr="504ADF14">
        <w:trPr>
          <w:trHeight w:val="20"/>
        </w:trPr>
        <w:tc>
          <w:tcPr>
            <w:tcW w:w="1985" w:type="dxa"/>
          </w:tcPr>
          <w:p w14:paraId="2852F085" w14:textId="77777777" w:rsidR="00A939B9" w:rsidRPr="007D15C2" w:rsidRDefault="00A939B9" w:rsidP="00150A10">
            <w:pPr>
              <w:pStyle w:val="BodyTextArial10pt"/>
              <w:rPr>
                <w:rFonts w:cs="Arial"/>
                <w:b/>
                <w:bCs/>
                <w:color w:val="0E6EB6" w:themeColor="text2"/>
                <w:szCs w:val="20"/>
              </w:rPr>
            </w:pPr>
            <w:r w:rsidRPr="007D15C2">
              <w:rPr>
                <w:rFonts w:cs="Arial"/>
                <w:b/>
                <w:bCs/>
                <w:color w:val="0E6EB6" w:themeColor="text2"/>
                <w:szCs w:val="20"/>
              </w:rPr>
              <w:t>13.00 – 14.00</w:t>
            </w:r>
          </w:p>
          <w:p w14:paraId="10E1D9AA" w14:textId="77777777" w:rsidR="00A939B9" w:rsidRPr="007D15C2" w:rsidRDefault="00A939B9" w:rsidP="00150A10">
            <w:pPr>
              <w:pStyle w:val="BodyTextArial10pt"/>
              <w:rPr>
                <w:rFonts w:cs="Arial"/>
                <w:b/>
                <w:bCs/>
                <w:color w:val="0E6EB6" w:themeColor="text2"/>
                <w:szCs w:val="20"/>
              </w:rPr>
            </w:pPr>
          </w:p>
          <w:p w14:paraId="4367FCD7" w14:textId="1370C81D" w:rsidR="00A939B9" w:rsidRPr="007D15C2" w:rsidRDefault="00A939B9" w:rsidP="00150A10">
            <w:pPr>
              <w:pStyle w:val="BodyTextArial10pt"/>
              <w:rPr>
                <w:rFonts w:cs="Arial"/>
                <w:b/>
                <w:bCs/>
                <w:color w:val="0E6EB6" w:themeColor="text2"/>
                <w:szCs w:val="20"/>
              </w:rPr>
            </w:pPr>
            <w:r w:rsidRPr="007D15C2">
              <w:rPr>
                <w:rFonts w:cs="Arial"/>
                <w:b/>
                <w:bCs/>
                <w:color w:val="0E6EB6" w:themeColor="text2"/>
                <w:szCs w:val="20"/>
              </w:rPr>
              <w:t>14.00 –</w:t>
            </w:r>
            <w:r>
              <w:rPr>
                <w:rFonts w:cs="Arial"/>
                <w:b/>
                <w:bCs/>
                <w:color w:val="0E6EB6" w:themeColor="text2"/>
                <w:szCs w:val="20"/>
              </w:rPr>
              <w:t xml:space="preserve"> </w:t>
            </w:r>
            <w:r w:rsidRPr="007D15C2">
              <w:rPr>
                <w:rFonts w:cs="Arial"/>
                <w:b/>
                <w:bCs/>
                <w:color w:val="0E6EB6" w:themeColor="text2"/>
                <w:szCs w:val="20"/>
              </w:rPr>
              <w:t>1</w:t>
            </w:r>
            <w:r>
              <w:rPr>
                <w:rFonts w:cs="Arial"/>
                <w:b/>
                <w:bCs/>
                <w:color w:val="0E6EB6" w:themeColor="text2"/>
                <w:szCs w:val="20"/>
              </w:rPr>
              <w:t>6</w:t>
            </w:r>
            <w:r w:rsidRPr="007D15C2">
              <w:rPr>
                <w:rFonts w:cs="Arial"/>
                <w:b/>
                <w:bCs/>
                <w:color w:val="0E6EB6" w:themeColor="text2"/>
                <w:szCs w:val="20"/>
              </w:rPr>
              <w:t>.</w:t>
            </w:r>
            <w:r w:rsidR="00E619FD">
              <w:rPr>
                <w:rFonts w:cs="Arial"/>
                <w:b/>
                <w:bCs/>
                <w:color w:val="0E6EB6" w:themeColor="text2"/>
                <w:szCs w:val="20"/>
              </w:rPr>
              <w:t>3</w:t>
            </w:r>
            <w:r w:rsidRPr="007D15C2">
              <w:rPr>
                <w:rFonts w:cs="Arial"/>
                <w:b/>
                <w:bCs/>
                <w:color w:val="0E6EB6" w:themeColor="text2"/>
                <w:szCs w:val="20"/>
              </w:rPr>
              <w:t>0</w:t>
            </w:r>
          </w:p>
          <w:p w14:paraId="075B92C9" w14:textId="77777777" w:rsidR="00A939B9" w:rsidRDefault="00A939B9" w:rsidP="00150A10">
            <w:pPr>
              <w:pStyle w:val="BodyTextArial10pt"/>
              <w:rPr>
                <w:rFonts w:cs="Arial"/>
                <w:b/>
                <w:bCs/>
                <w:color w:val="0E6EB6" w:themeColor="text2"/>
                <w:szCs w:val="20"/>
              </w:rPr>
            </w:pPr>
            <w:r>
              <w:rPr>
                <w:rFonts w:cs="Arial"/>
                <w:b/>
                <w:bCs/>
                <w:color w:val="0E6EB6" w:themeColor="text2"/>
                <w:szCs w:val="20"/>
              </w:rPr>
              <w:t xml:space="preserve">Incl. </w:t>
            </w:r>
          </w:p>
          <w:p w14:paraId="5F1AD1DB" w14:textId="38527C38" w:rsidR="00A939B9" w:rsidRPr="007D15C2" w:rsidRDefault="00E619FD" w:rsidP="00150A10">
            <w:pPr>
              <w:pStyle w:val="BodyTextArial10pt"/>
              <w:rPr>
                <w:rFonts w:cs="Arial"/>
                <w:b/>
                <w:bCs/>
                <w:color w:val="0E6EB6" w:themeColor="text2"/>
                <w:szCs w:val="20"/>
              </w:rPr>
            </w:pPr>
            <w:r>
              <w:rPr>
                <w:rFonts w:cs="Arial"/>
                <w:b/>
                <w:bCs/>
                <w:color w:val="0E6EB6" w:themeColor="text2"/>
                <w:szCs w:val="20"/>
              </w:rPr>
              <w:t>c</w:t>
            </w:r>
            <w:r w:rsidR="00A939B9">
              <w:rPr>
                <w:rFonts w:cs="Arial"/>
                <w:b/>
                <w:bCs/>
                <w:color w:val="0E6EB6" w:themeColor="text2"/>
                <w:szCs w:val="20"/>
              </w:rPr>
              <w:t>offee break</w:t>
            </w:r>
          </w:p>
          <w:p w14:paraId="22F1982D" w14:textId="77777777" w:rsidR="00A939B9" w:rsidRPr="007D15C2" w:rsidRDefault="00A939B9" w:rsidP="00150A10">
            <w:pPr>
              <w:pStyle w:val="BodyTextArial10pt"/>
              <w:rPr>
                <w:rFonts w:cs="Arial"/>
                <w:b/>
                <w:bCs/>
                <w:color w:val="0E6EB6" w:themeColor="text2"/>
                <w:szCs w:val="20"/>
              </w:rPr>
            </w:pPr>
          </w:p>
          <w:p w14:paraId="2967B31E" w14:textId="77777777" w:rsidR="00A939B9" w:rsidRPr="007D15C2" w:rsidRDefault="00A939B9" w:rsidP="00150A10">
            <w:pPr>
              <w:pStyle w:val="BodyTextArial10pt"/>
              <w:rPr>
                <w:rFonts w:cs="Arial"/>
                <w:b/>
                <w:bCs/>
                <w:color w:val="0E6EB6" w:themeColor="text2"/>
                <w:szCs w:val="20"/>
              </w:rPr>
            </w:pPr>
          </w:p>
          <w:p w14:paraId="0A4F454B" w14:textId="77777777" w:rsidR="00A939B9" w:rsidRPr="007D15C2" w:rsidRDefault="00A939B9" w:rsidP="00150A10">
            <w:pPr>
              <w:pStyle w:val="BodyTextArial10pt"/>
              <w:rPr>
                <w:rFonts w:cs="Arial"/>
                <w:b/>
                <w:bCs/>
                <w:color w:val="0E6EB6" w:themeColor="text2"/>
                <w:szCs w:val="20"/>
              </w:rPr>
            </w:pPr>
          </w:p>
          <w:p w14:paraId="1E21F4FD" w14:textId="77777777" w:rsidR="00A939B9" w:rsidRPr="007D15C2" w:rsidRDefault="00A939B9" w:rsidP="00150A10">
            <w:pPr>
              <w:pStyle w:val="BodyTextArial10pt"/>
              <w:rPr>
                <w:rFonts w:cs="Arial"/>
                <w:b/>
                <w:bCs/>
                <w:color w:val="0E6EB6" w:themeColor="text2"/>
                <w:szCs w:val="20"/>
              </w:rPr>
            </w:pPr>
          </w:p>
          <w:p w14:paraId="17C03DDE" w14:textId="77777777" w:rsidR="00A939B9" w:rsidRPr="007D15C2" w:rsidRDefault="00A939B9" w:rsidP="00150A10">
            <w:pPr>
              <w:pStyle w:val="BodyTextArial10pt"/>
              <w:rPr>
                <w:rFonts w:cs="Arial"/>
                <w:b/>
                <w:bCs/>
                <w:color w:val="0E6EB6" w:themeColor="text2"/>
                <w:szCs w:val="20"/>
              </w:rPr>
            </w:pPr>
          </w:p>
          <w:p w14:paraId="45122AB7" w14:textId="77777777" w:rsidR="00A939B9" w:rsidRDefault="00A939B9" w:rsidP="00150A10">
            <w:pPr>
              <w:pStyle w:val="BodyTextArial10pt"/>
              <w:rPr>
                <w:rFonts w:cs="Arial"/>
                <w:b/>
                <w:bCs/>
                <w:color w:val="0E6EB6" w:themeColor="text2"/>
                <w:szCs w:val="20"/>
              </w:rPr>
            </w:pPr>
          </w:p>
          <w:p w14:paraId="64FD89BE" w14:textId="77777777" w:rsidR="00A939B9" w:rsidRDefault="00A939B9" w:rsidP="00150A10">
            <w:pPr>
              <w:pStyle w:val="BodyTextArial10pt"/>
              <w:rPr>
                <w:rFonts w:cs="Arial"/>
                <w:b/>
                <w:bCs/>
                <w:color w:val="0E6EB6" w:themeColor="text2"/>
                <w:szCs w:val="20"/>
              </w:rPr>
            </w:pPr>
          </w:p>
          <w:p w14:paraId="73E890DF" w14:textId="21C9E3F2" w:rsidR="504ADF14" w:rsidRDefault="504ADF14" w:rsidP="504ADF14">
            <w:pPr>
              <w:pStyle w:val="BodyTextArial10pt"/>
              <w:rPr>
                <w:rFonts w:cs="Arial"/>
                <w:b/>
                <w:bCs/>
                <w:color w:val="0E6EB6" w:themeColor="text2"/>
              </w:rPr>
            </w:pPr>
          </w:p>
          <w:p w14:paraId="6F267D1A" w14:textId="77777777" w:rsidR="00A939B9" w:rsidRDefault="00A939B9" w:rsidP="00150A10">
            <w:pPr>
              <w:pStyle w:val="BodyTextArial10pt"/>
              <w:rPr>
                <w:rFonts w:cs="Arial"/>
                <w:b/>
                <w:bCs/>
                <w:color w:val="0E6EB6" w:themeColor="text2"/>
              </w:rPr>
            </w:pPr>
            <w:r w:rsidRPr="00106EE5">
              <w:rPr>
                <w:rFonts w:cs="Arial"/>
                <w:b/>
                <w:bCs/>
                <w:color w:val="0E6EB6" w:themeColor="text2"/>
              </w:rPr>
              <w:t xml:space="preserve">Day </w:t>
            </w:r>
            <w:r>
              <w:rPr>
                <w:rFonts w:cs="Arial"/>
                <w:b/>
                <w:bCs/>
                <w:color w:val="0E6EB6" w:themeColor="text2"/>
              </w:rPr>
              <w:t>2</w:t>
            </w:r>
          </w:p>
          <w:p w14:paraId="329A48E1" w14:textId="77777777" w:rsidR="00A939B9" w:rsidRDefault="00A939B9" w:rsidP="00150A10">
            <w:pPr>
              <w:pStyle w:val="BodyTextArial10pt"/>
              <w:rPr>
                <w:rFonts w:cs="Arial"/>
                <w:color w:val="0E6EB6" w:themeColor="text2"/>
                <w:szCs w:val="20"/>
              </w:rPr>
            </w:pPr>
          </w:p>
          <w:p w14:paraId="63EAB215" w14:textId="00E11CD4" w:rsidR="00A939B9" w:rsidRPr="00930BCB" w:rsidRDefault="00A939B9" w:rsidP="00150A10">
            <w:pPr>
              <w:pStyle w:val="BodyTextArial10pt"/>
              <w:rPr>
                <w:rFonts w:cs="Arial"/>
                <w:b/>
                <w:bCs/>
                <w:color w:val="0E6EB6" w:themeColor="text2"/>
                <w:szCs w:val="20"/>
              </w:rPr>
            </w:pPr>
            <w:r w:rsidRPr="00930BCB">
              <w:rPr>
                <w:rFonts w:cs="Arial"/>
                <w:b/>
                <w:bCs/>
                <w:color w:val="0E6EB6" w:themeColor="text2"/>
                <w:szCs w:val="20"/>
              </w:rPr>
              <w:t>9.00 – 1</w:t>
            </w:r>
            <w:r w:rsidR="00D725B7">
              <w:rPr>
                <w:rFonts w:cs="Arial"/>
                <w:b/>
                <w:bCs/>
                <w:color w:val="0E6EB6" w:themeColor="text2"/>
                <w:szCs w:val="20"/>
              </w:rPr>
              <w:t>1</w:t>
            </w:r>
            <w:r w:rsidRPr="00930BCB">
              <w:rPr>
                <w:rFonts w:cs="Arial"/>
                <w:b/>
                <w:bCs/>
                <w:color w:val="0E6EB6" w:themeColor="text2"/>
                <w:szCs w:val="20"/>
              </w:rPr>
              <w:t>.</w:t>
            </w:r>
            <w:r w:rsidR="00D725B7">
              <w:rPr>
                <w:rFonts w:cs="Arial"/>
                <w:b/>
                <w:bCs/>
                <w:color w:val="0E6EB6" w:themeColor="text2"/>
                <w:szCs w:val="20"/>
              </w:rPr>
              <w:t>0</w:t>
            </w:r>
            <w:r w:rsidRPr="00930BCB">
              <w:rPr>
                <w:rFonts w:cs="Arial"/>
                <w:b/>
                <w:bCs/>
                <w:color w:val="0E6EB6" w:themeColor="text2"/>
                <w:szCs w:val="20"/>
              </w:rPr>
              <w:t>0</w:t>
            </w:r>
          </w:p>
          <w:p w14:paraId="3DBEC15F" w14:textId="77777777" w:rsidR="00A939B9" w:rsidRPr="007D15C2" w:rsidRDefault="00A939B9" w:rsidP="00150A10">
            <w:pPr>
              <w:pStyle w:val="BodyTextArial10pt"/>
              <w:rPr>
                <w:rFonts w:cs="Arial"/>
                <w:b/>
                <w:bCs/>
                <w:color w:val="0E6EB6" w:themeColor="text2"/>
                <w:szCs w:val="20"/>
              </w:rPr>
            </w:pPr>
          </w:p>
        </w:tc>
        <w:tc>
          <w:tcPr>
            <w:tcW w:w="7646" w:type="dxa"/>
          </w:tcPr>
          <w:p w14:paraId="5A0D2902" w14:textId="77777777" w:rsidR="00A939B9" w:rsidRPr="000D114F" w:rsidRDefault="00A939B9" w:rsidP="00150A10">
            <w:pPr>
              <w:pStyle w:val="BodyTextArial10pt"/>
              <w:tabs>
                <w:tab w:val="left" w:pos="452"/>
              </w:tabs>
              <w:rPr>
                <w:rFonts w:cs="Arial"/>
                <w:b/>
                <w:bCs/>
                <w:szCs w:val="20"/>
              </w:rPr>
            </w:pPr>
            <w:r w:rsidRPr="000D114F">
              <w:rPr>
                <w:rFonts w:cs="Arial"/>
                <w:b/>
                <w:bCs/>
                <w:szCs w:val="20"/>
              </w:rPr>
              <w:lastRenderedPageBreak/>
              <w:t xml:space="preserve">Lunch break </w:t>
            </w:r>
          </w:p>
          <w:p w14:paraId="45EB2737" w14:textId="77777777" w:rsidR="00A939B9" w:rsidRPr="000D114F" w:rsidRDefault="00A939B9" w:rsidP="00150A10">
            <w:pPr>
              <w:pStyle w:val="BodyTextArial10pt"/>
              <w:tabs>
                <w:tab w:val="left" w:pos="452"/>
              </w:tabs>
              <w:rPr>
                <w:rFonts w:cs="Arial"/>
                <w:b/>
                <w:bCs/>
                <w:szCs w:val="20"/>
              </w:rPr>
            </w:pPr>
          </w:p>
          <w:p w14:paraId="694C3BA0" w14:textId="6C453EAE" w:rsidR="00A939B9" w:rsidRPr="000D114F" w:rsidRDefault="00E619FD" w:rsidP="00150A10">
            <w:pPr>
              <w:spacing w:line="300" w:lineRule="exact"/>
              <w:rPr>
                <w:rFonts w:eastAsia="Times New Roman" w:cs="Arial"/>
                <w:b/>
                <w:bCs/>
                <w:szCs w:val="20"/>
                <w:lang w:eastAsia="en-GB"/>
              </w:rPr>
            </w:pPr>
            <w:r w:rsidRPr="00E619FD">
              <w:rPr>
                <w:rFonts w:eastAsia="Times New Roman" w:cs="Arial"/>
                <w:b/>
                <w:bCs/>
                <w:szCs w:val="20"/>
                <w:lang w:eastAsia="en-GB"/>
              </w:rPr>
              <w:t xml:space="preserve">Addressing </w:t>
            </w:r>
            <w:r>
              <w:rPr>
                <w:rFonts w:eastAsia="Times New Roman" w:cs="Arial"/>
                <w:b/>
                <w:bCs/>
                <w:szCs w:val="20"/>
                <w:lang w:eastAsia="en-GB"/>
              </w:rPr>
              <w:t>e</w:t>
            </w:r>
            <w:r w:rsidRPr="00E619FD">
              <w:rPr>
                <w:rFonts w:eastAsia="Times New Roman" w:cs="Arial"/>
                <w:b/>
                <w:bCs/>
                <w:szCs w:val="20"/>
                <w:lang w:eastAsia="en-GB"/>
              </w:rPr>
              <w:t xml:space="preserve">valuation </w:t>
            </w:r>
            <w:r>
              <w:rPr>
                <w:rFonts w:eastAsia="Times New Roman" w:cs="Arial"/>
                <w:b/>
                <w:bCs/>
                <w:szCs w:val="20"/>
                <w:lang w:eastAsia="en-GB"/>
              </w:rPr>
              <w:t>c</w:t>
            </w:r>
            <w:r w:rsidRPr="00E619FD">
              <w:rPr>
                <w:rFonts w:eastAsia="Times New Roman" w:cs="Arial"/>
                <w:b/>
                <w:bCs/>
                <w:szCs w:val="20"/>
                <w:lang w:eastAsia="en-GB"/>
              </w:rPr>
              <w:t>hallenges</w:t>
            </w:r>
          </w:p>
          <w:p w14:paraId="2C985061" w14:textId="77777777" w:rsidR="00A939B9" w:rsidRPr="000D114F" w:rsidRDefault="00A939B9" w:rsidP="00150A10">
            <w:pPr>
              <w:pStyle w:val="BodyTextArial10pt"/>
              <w:tabs>
                <w:tab w:val="left" w:pos="452"/>
              </w:tabs>
              <w:rPr>
                <w:rFonts w:cs="Arial"/>
                <w:szCs w:val="20"/>
              </w:rPr>
            </w:pPr>
            <w:r w:rsidRPr="000D114F">
              <w:rPr>
                <w:rFonts w:cs="Arial"/>
                <w:szCs w:val="20"/>
              </w:rPr>
              <w:t>Interact, programme representatives</w:t>
            </w:r>
          </w:p>
          <w:p w14:paraId="0A278D09" w14:textId="77777777" w:rsidR="00E619FD" w:rsidRDefault="00E619FD" w:rsidP="00150A10">
            <w:pPr>
              <w:pStyle w:val="BodyTextArial10pt"/>
              <w:tabs>
                <w:tab w:val="left" w:pos="452"/>
              </w:tabs>
              <w:rPr>
                <w:rFonts w:cs="Arial"/>
                <w:szCs w:val="20"/>
              </w:rPr>
            </w:pPr>
            <w:bookmarkStart w:id="1" w:name="_Hlk224033524"/>
          </w:p>
          <w:p w14:paraId="706AF266" w14:textId="3BBDB5FE" w:rsidR="00A939B9" w:rsidRPr="000D114F" w:rsidRDefault="00A939B9" w:rsidP="00150A10">
            <w:pPr>
              <w:pStyle w:val="BodyTextArial10pt"/>
              <w:tabs>
                <w:tab w:val="left" w:pos="452"/>
              </w:tabs>
              <w:rPr>
                <w:rFonts w:cs="Arial"/>
                <w:b/>
                <w:bCs/>
                <w:szCs w:val="20"/>
              </w:rPr>
            </w:pPr>
            <w:r w:rsidRPr="000D114F">
              <w:rPr>
                <w:rFonts w:cs="Arial"/>
                <w:szCs w:val="20"/>
              </w:rPr>
              <w:t xml:space="preserve">Objectives of the session: </w:t>
            </w:r>
            <w:bookmarkEnd w:id="1"/>
            <w:r w:rsidR="00E619FD">
              <w:t>In this group exercise, participants will work through a concrete scenario to identify key requirements and challenges that may arise during an evaluation. They will discuss possible solutions and practical ways to address these challenges, and present their conclusions to the plenary.</w:t>
            </w:r>
          </w:p>
          <w:p w14:paraId="6AEF9E16" w14:textId="468C10CD" w:rsidR="00A939B9" w:rsidRDefault="00A939B9" w:rsidP="00150A10">
            <w:pPr>
              <w:pStyle w:val="BodyTextArial10pt"/>
              <w:tabs>
                <w:tab w:val="left" w:pos="452"/>
              </w:tabs>
              <w:rPr>
                <w:rFonts w:cs="Arial"/>
                <w:b/>
                <w:bCs/>
                <w:szCs w:val="20"/>
              </w:rPr>
            </w:pPr>
          </w:p>
          <w:p w14:paraId="066D6071" w14:textId="77777777" w:rsidR="00E619FD" w:rsidRPr="000D114F" w:rsidRDefault="00E619FD" w:rsidP="00150A10">
            <w:pPr>
              <w:pStyle w:val="BodyTextArial10pt"/>
              <w:tabs>
                <w:tab w:val="left" w:pos="452"/>
              </w:tabs>
              <w:rPr>
                <w:rFonts w:cs="Arial"/>
                <w:b/>
                <w:bCs/>
                <w:szCs w:val="20"/>
              </w:rPr>
            </w:pPr>
          </w:p>
          <w:p w14:paraId="0590ADC7" w14:textId="77777777" w:rsidR="00A939B9" w:rsidRPr="000D114F" w:rsidRDefault="00A939B9" w:rsidP="00150A10">
            <w:pPr>
              <w:pStyle w:val="BodyTextArial10pt"/>
              <w:tabs>
                <w:tab w:val="left" w:pos="452"/>
              </w:tabs>
              <w:rPr>
                <w:rFonts w:cs="Arial"/>
                <w:b/>
                <w:bCs/>
                <w:szCs w:val="20"/>
              </w:rPr>
            </w:pPr>
          </w:p>
          <w:p w14:paraId="7B24A24C" w14:textId="17A538C9" w:rsidR="504ADF14" w:rsidRDefault="504ADF14" w:rsidP="504ADF14">
            <w:pPr>
              <w:pStyle w:val="BodyTextArial10pt"/>
              <w:tabs>
                <w:tab w:val="left" w:pos="452"/>
              </w:tabs>
              <w:rPr>
                <w:rFonts w:cs="Arial"/>
                <w:b/>
                <w:bCs/>
                <w:color w:val="0E6EB6" w:themeColor="text2"/>
              </w:rPr>
            </w:pPr>
          </w:p>
          <w:p w14:paraId="1A676178" w14:textId="30AC130F" w:rsidR="00A939B9" w:rsidRPr="000D114F" w:rsidRDefault="00E619FD" w:rsidP="00150A10">
            <w:pPr>
              <w:pStyle w:val="BodyTextArial10pt"/>
              <w:tabs>
                <w:tab w:val="left" w:pos="452"/>
              </w:tabs>
              <w:rPr>
                <w:rFonts w:cs="Arial"/>
                <w:b/>
                <w:bCs/>
                <w:szCs w:val="20"/>
              </w:rPr>
            </w:pPr>
            <w:r>
              <w:rPr>
                <w:rFonts w:cs="Arial"/>
                <w:b/>
                <w:bCs/>
                <w:color w:val="0E6EB6" w:themeColor="text2"/>
                <w:szCs w:val="20"/>
              </w:rPr>
              <w:t>Wednesday</w:t>
            </w:r>
            <w:r w:rsidR="00A939B9" w:rsidRPr="000D114F">
              <w:rPr>
                <w:rFonts w:cs="Arial"/>
                <w:b/>
                <w:bCs/>
                <w:color w:val="0E6EB6" w:themeColor="text2"/>
                <w:szCs w:val="20"/>
              </w:rPr>
              <w:t xml:space="preserve">, </w:t>
            </w:r>
            <w:r>
              <w:rPr>
                <w:rFonts w:cs="Arial"/>
                <w:b/>
                <w:bCs/>
                <w:color w:val="0E6EB6" w:themeColor="text2"/>
                <w:szCs w:val="20"/>
              </w:rPr>
              <w:t>02 December</w:t>
            </w:r>
            <w:r w:rsidR="00A939B9" w:rsidRPr="000D114F">
              <w:rPr>
                <w:rFonts w:cs="Arial"/>
                <w:b/>
                <w:bCs/>
                <w:color w:val="0E6EB6" w:themeColor="text2"/>
                <w:szCs w:val="20"/>
              </w:rPr>
              <w:t xml:space="preserve"> 2026</w:t>
            </w:r>
          </w:p>
          <w:p w14:paraId="0B12F896" w14:textId="77777777" w:rsidR="00A939B9" w:rsidRPr="000D114F" w:rsidRDefault="00A939B9" w:rsidP="00150A10">
            <w:pPr>
              <w:pStyle w:val="BodyTextArial10pt"/>
              <w:tabs>
                <w:tab w:val="left" w:pos="452"/>
              </w:tabs>
              <w:rPr>
                <w:rFonts w:cs="Arial"/>
                <w:b/>
                <w:bCs/>
                <w:szCs w:val="20"/>
              </w:rPr>
            </w:pPr>
          </w:p>
          <w:p w14:paraId="364B66FC" w14:textId="0A88C729" w:rsidR="00E619FD" w:rsidRPr="00E619FD" w:rsidRDefault="00E619FD" w:rsidP="00150A10">
            <w:pPr>
              <w:pStyle w:val="BodyTextArial10pt"/>
              <w:tabs>
                <w:tab w:val="left" w:pos="452"/>
              </w:tabs>
              <w:rPr>
                <w:rFonts w:eastAsia="Times New Roman" w:cs="Arial"/>
                <w:b/>
                <w:bCs/>
                <w:szCs w:val="20"/>
                <w:lang w:eastAsia="en-GB"/>
              </w:rPr>
            </w:pPr>
            <w:r w:rsidRPr="00E619FD">
              <w:rPr>
                <w:rFonts w:eastAsia="Times New Roman" w:cs="Arial"/>
                <w:b/>
                <w:bCs/>
                <w:szCs w:val="20"/>
                <w:lang w:eastAsia="en-GB"/>
              </w:rPr>
              <w:t xml:space="preserve">Making </w:t>
            </w:r>
            <w:r>
              <w:rPr>
                <w:rFonts w:eastAsia="Times New Roman" w:cs="Arial"/>
                <w:b/>
                <w:bCs/>
                <w:szCs w:val="20"/>
                <w:lang w:eastAsia="en-GB"/>
              </w:rPr>
              <w:t>e</w:t>
            </w:r>
            <w:r w:rsidRPr="00E619FD">
              <w:rPr>
                <w:rFonts w:eastAsia="Times New Roman" w:cs="Arial"/>
                <w:b/>
                <w:bCs/>
                <w:szCs w:val="20"/>
                <w:lang w:eastAsia="en-GB"/>
              </w:rPr>
              <w:t xml:space="preserve">ffective </w:t>
            </w:r>
            <w:r>
              <w:rPr>
                <w:rFonts w:eastAsia="Times New Roman" w:cs="Arial"/>
                <w:b/>
                <w:bCs/>
                <w:szCs w:val="20"/>
                <w:lang w:eastAsia="en-GB"/>
              </w:rPr>
              <w:t>u</w:t>
            </w:r>
            <w:r w:rsidRPr="00E619FD">
              <w:rPr>
                <w:rFonts w:eastAsia="Times New Roman" w:cs="Arial"/>
                <w:b/>
                <w:bCs/>
                <w:szCs w:val="20"/>
                <w:lang w:eastAsia="en-GB"/>
              </w:rPr>
              <w:t xml:space="preserve">se of </w:t>
            </w:r>
            <w:r>
              <w:rPr>
                <w:rFonts w:eastAsia="Times New Roman" w:cs="Arial"/>
                <w:b/>
                <w:bCs/>
                <w:szCs w:val="20"/>
                <w:lang w:eastAsia="en-GB"/>
              </w:rPr>
              <w:t>e</w:t>
            </w:r>
            <w:r w:rsidRPr="00E619FD">
              <w:rPr>
                <w:rFonts w:eastAsia="Times New Roman" w:cs="Arial"/>
                <w:b/>
                <w:bCs/>
                <w:szCs w:val="20"/>
                <w:lang w:eastAsia="en-GB"/>
              </w:rPr>
              <w:t xml:space="preserve">valuation </w:t>
            </w:r>
            <w:r>
              <w:rPr>
                <w:rFonts w:eastAsia="Times New Roman" w:cs="Arial"/>
                <w:b/>
                <w:bCs/>
                <w:szCs w:val="20"/>
                <w:lang w:eastAsia="en-GB"/>
              </w:rPr>
              <w:t>f</w:t>
            </w:r>
            <w:r w:rsidRPr="00E619FD">
              <w:rPr>
                <w:rFonts w:eastAsia="Times New Roman" w:cs="Arial"/>
                <w:b/>
                <w:bCs/>
                <w:szCs w:val="20"/>
                <w:lang w:eastAsia="en-GB"/>
              </w:rPr>
              <w:t>inding</w:t>
            </w:r>
          </w:p>
          <w:p w14:paraId="6B5644BF" w14:textId="456106B7" w:rsidR="00A939B9" w:rsidRPr="000D114F" w:rsidRDefault="00A939B9" w:rsidP="00150A10">
            <w:pPr>
              <w:pStyle w:val="BodyTextArial10pt"/>
              <w:tabs>
                <w:tab w:val="left" w:pos="452"/>
              </w:tabs>
              <w:rPr>
                <w:rFonts w:cs="Arial"/>
                <w:szCs w:val="20"/>
              </w:rPr>
            </w:pPr>
            <w:r w:rsidRPr="000D114F">
              <w:rPr>
                <w:rFonts w:cs="Arial"/>
                <w:szCs w:val="20"/>
              </w:rPr>
              <w:t>Interact, programme representatives</w:t>
            </w:r>
          </w:p>
        </w:tc>
      </w:tr>
      <w:tr w:rsidR="00A939B9" w:rsidRPr="007D15C2" w14:paraId="73C1E444" w14:textId="77777777" w:rsidTr="504ADF14">
        <w:trPr>
          <w:trHeight w:val="20"/>
        </w:trPr>
        <w:tc>
          <w:tcPr>
            <w:tcW w:w="1985" w:type="dxa"/>
          </w:tcPr>
          <w:p w14:paraId="55EEC617" w14:textId="77777777" w:rsidR="00A939B9" w:rsidRPr="007D15C2" w:rsidRDefault="00A939B9" w:rsidP="00150A10">
            <w:pPr>
              <w:pStyle w:val="BodyTextArial10pt"/>
              <w:rPr>
                <w:rFonts w:cs="Arial"/>
                <w:b/>
                <w:bCs/>
                <w:color w:val="0E6EB6" w:themeColor="text2"/>
                <w:szCs w:val="20"/>
              </w:rPr>
            </w:pPr>
          </w:p>
        </w:tc>
        <w:tc>
          <w:tcPr>
            <w:tcW w:w="7646" w:type="dxa"/>
          </w:tcPr>
          <w:p w14:paraId="3394EFD7" w14:textId="4E913EF5" w:rsidR="00A939B9" w:rsidRPr="00D725B7" w:rsidRDefault="00A939B9" w:rsidP="00D725B7">
            <w:pPr>
              <w:pStyle w:val="NormalWeb"/>
              <w:rPr>
                <w:rFonts w:ascii="Arial" w:hAnsi="Arial" w:cs="Arial"/>
                <w:sz w:val="20"/>
                <w:szCs w:val="20"/>
              </w:rPr>
            </w:pPr>
            <w:r w:rsidRPr="000D114F">
              <w:rPr>
                <w:rFonts w:ascii="Arial" w:hAnsi="Arial" w:cs="Arial"/>
                <w:sz w:val="20"/>
                <w:szCs w:val="20"/>
              </w:rPr>
              <w:t xml:space="preserve">Objectives of the session: </w:t>
            </w:r>
            <w:r w:rsidR="00D725B7">
              <w:t>In this group exercise, participants will work through a concrete scenario to identify the key messages emerging from evaluation findings and consider how they can be used effectively. They will discuss how to tailor and communicate these messages to different stakeholders and present their conclusions to the plenary</w:t>
            </w:r>
            <w:r w:rsidRPr="000D114F">
              <w:rPr>
                <w:rFonts w:ascii="Arial" w:hAnsi="Arial" w:cs="Arial"/>
                <w:sz w:val="20"/>
                <w:szCs w:val="20"/>
              </w:rPr>
              <w:t>.</w:t>
            </w:r>
          </w:p>
        </w:tc>
      </w:tr>
      <w:tr w:rsidR="00A939B9" w:rsidRPr="000D114F" w14:paraId="3F032D2F" w14:textId="77777777" w:rsidTr="504AD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0" w:type="dxa"/>
          </w:tblCellMar>
          <w:tblLook w:val="04A0" w:firstRow="1" w:lastRow="0" w:firstColumn="1" w:lastColumn="0" w:noHBand="0" w:noVBand="1"/>
        </w:tblPrEx>
        <w:trPr>
          <w:trHeight w:val="20"/>
        </w:trPr>
        <w:tc>
          <w:tcPr>
            <w:tcW w:w="1985" w:type="dxa"/>
            <w:tcBorders>
              <w:top w:val="nil"/>
              <w:left w:val="nil"/>
              <w:bottom w:val="nil"/>
              <w:right w:val="nil"/>
            </w:tcBorders>
          </w:tcPr>
          <w:p w14:paraId="705F0ABF" w14:textId="515B7628" w:rsidR="00A939B9" w:rsidRPr="00A41A8B" w:rsidRDefault="00A939B9" w:rsidP="00150A10">
            <w:pPr>
              <w:pStyle w:val="BodyTextArial10pt"/>
              <w:rPr>
                <w:rFonts w:cs="Arial"/>
                <w:b/>
                <w:bCs/>
                <w:color w:val="0E6EB6" w:themeColor="text2"/>
                <w:szCs w:val="20"/>
              </w:rPr>
            </w:pPr>
            <w:r w:rsidRPr="00A41A8B">
              <w:rPr>
                <w:rFonts w:cs="Arial"/>
                <w:b/>
                <w:bCs/>
                <w:color w:val="0E6EB6" w:themeColor="text2"/>
                <w:szCs w:val="20"/>
              </w:rPr>
              <w:t>1</w:t>
            </w:r>
            <w:r w:rsidR="00D725B7">
              <w:rPr>
                <w:rFonts w:cs="Arial"/>
                <w:b/>
                <w:bCs/>
                <w:color w:val="0E6EB6" w:themeColor="text2"/>
                <w:szCs w:val="20"/>
              </w:rPr>
              <w:t>1</w:t>
            </w:r>
            <w:r w:rsidRPr="00A41A8B">
              <w:rPr>
                <w:rFonts w:cs="Arial"/>
                <w:b/>
                <w:bCs/>
                <w:color w:val="0E6EB6" w:themeColor="text2"/>
                <w:szCs w:val="20"/>
              </w:rPr>
              <w:t>.</w:t>
            </w:r>
            <w:r w:rsidR="00D725B7">
              <w:rPr>
                <w:rFonts w:cs="Arial"/>
                <w:b/>
                <w:bCs/>
                <w:color w:val="0E6EB6" w:themeColor="text2"/>
                <w:szCs w:val="20"/>
              </w:rPr>
              <w:t>0</w:t>
            </w:r>
            <w:r w:rsidRPr="00A41A8B">
              <w:rPr>
                <w:rFonts w:cs="Arial"/>
                <w:b/>
                <w:bCs/>
                <w:color w:val="0E6EB6" w:themeColor="text2"/>
                <w:szCs w:val="20"/>
              </w:rPr>
              <w:t>0 – 1</w:t>
            </w:r>
            <w:r w:rsidR="00D725B7">
              <w:rPr>
                <w:rFonts w:cs="Arial"/>
                <w:b/>
                <w:bCs/>
                <w:color w:val="0E6EB6" w:themeColor="text2"/>
                <w:szCs w:val="20"/>
              </w:rPr>
              <w:t>1</w:t>
            </w:r>
            <w:r w:rsidRPr="00A41A8B">
              <w:rPr>
                <w:rFonts w:cs="Arial"/>
                <w:b/>
                <w:bCs/>
                <w:color w:val="0E6EB6" w:themeColor="text2"/>
                <w:szCs w:val="20"/>
              </w:rPr>
              <w:t>.</w:t>
            </w:r>
            <w:r w:rsidR="00D725B7">
              <w:rPr>
                <w:rFonts w:cs="Arial"/>
                <w:b/>
                <w:bCs/>
                <w:color w:val="0E6EB6" w:themeColor="text2"/>
                <w:szCs w:val="20"/>
              </w:rPr>
              <w:t>3</w:t>
            </w:r>
            <w:r w:rsidRPr="00A41A8B">
              <w:rPr>
                <w:rFonts w:cs="Arial"/>
                <w:b/>
                <w:bCs/>
                <w:color w:val="0E6EB6" w:themeColor="text2"/>
                <w:szCs w:val="20"/>
              </w:rPr>
              <w:t>0</w:t>
            </w:r>
          </w:p>
          <w:p w14:paraId="092C3FF2" w14:textId="77777777" w:rsidR="00A939B9" w:rsidRPr="000D114F" w:rsidRDefault="00A939B9" w:rsidP="00150A10">
            <w:pPr>
              <w:pStyle w:val="BodyTextArial10pt"/>
              <w:rPr>
                <w:rFonts w:cs="Arial"/>
                <w:szCs w:val="20"/>
              </w:rPr>
            </w:pPr>
          </w:p>
          <w:p w14:paraId="019DD274" w14:textId="64EF86F0" w:rsidR="00A939B9" w:rsidRDefault="00A939B9" w:rsidP="00150A10">
            <w:pPr>
              <w:pStyle w:val="BodyTextArial10pt"/>
              <w:rPr>
                <w:rFonts w:cs="Arial"/>
                <w:b/>
                <w:bCs/>
                <w:color w:val="0E6EB6" w:themeColor="text2"/>
                <w:szCs w:val="20"/>
              </w:rPr>
            </w:pPr>
            <w:r w:rsidRPr="00A41A8B">
              <w:rPr>
                <w:rFonts w:cs="Arial"/>
                <w:b/>
                <w:bCs/>
                <w:color w:val="0E6EB6" w:themeColor="text2"/>
                <w:szCs w:val="20"/>
              </w:rPr>
              <w:t>1</w:t>
            </w:r>
            <w:r w:rsidR="00D725B7">
              <w:rPr>
                <w:rFonts w:cs="Arial"/>
                <w:b/>
                <w:bCs/>
                <w:color w:val="0E6EB6" w:themeColor="text2"/>
                <w:szCs w:val="20"/>
              </w:rPr>
              <w:t>1</w:t>
            </w:r>
            <w:r w:rsidRPr="00A41A8B">
              <w:rPr>
                <w:rFonts w:cs="Arial"/>
                <w:b/>
                <w:bCs/>
                <w:color w:val="0E6EB6" w:themeColor="text2"/>
                <w:szCs w:val="20"/>
              </w:rPr>
              <w:t>.</w:t>
            </w:r>
            <w:r w:rsidR="00D725B7">
              <w:rPr>
                <w:rFonts w:cs="Arial"/>
                <w:b/>
                <w:bCs/>
                <w:color w:val="0E6EB6" w:themeColor="text2"/>
                <w:szCs w:val="20"/>
              </w:rPr>
              <w:t>3</w:t>
            </w:r>
            <w:r w:rsidRPr="00A41A8B">
              <w:rPr>
                <w:rFonts w:cs="Arial"/>
                <w:b/>
                <w:bCs/>
                <w:color w:val="0E6EB6" w:themeColor="text2"/>
                <w:szCs w:val="20"/>
              </w:rPr>
              <w:t>0 – 12.</w:t>
            </w:r>
            <w:r w:rsidR="00D725B7">
              <w:rPr>
                <w:rFonts w:cs="Arial"/>
                <w:b/>
                <w:bCs/>
                <w:color w:val="0E6EB6" w:themeColor="text2"/>
                <w:szCs w:val="20"/>
              </w:rPr>
              <w:t>2</w:t>
            </w:r>
            <w:r w:rsidRPr="00A41A8B">
              <w:rPr>
                <w:rFonts w:cs="Arial"/>
                <w:b/>
                <w:bCs/>
                <w:color w:val="0E6EB6" w:themeColor="text2"/>
                <w:szCs w:val="20"/>
              </w:rPr>
              <w:t>0</w:t>
            </w:r>
          </w:p>
          <w:p w14:paraId="1E9F4DB6" w14:textId="77777777" w:rsidR="00A939B9" w:rsidRDefault="00A939B9" w:rsidP="00150A10">
            <w:pPr>
              <w:pStyle w:val="BodyTextArial10pt"/>
              <w:rPr>
                <w:rFonts w:cs="Arial"/>
                <w:b/>
                <w:bCs/>
                <w:color w:val="0E6EB6" w:themeColor="text2"/>
                <w:szCs w:val="20"/>
              </w:rPr>
            </w:pPr>
          </w:p>
          <w:p w14:paraId="607500FB" w14:textId="77777777" w:rsidR="00A939B9" w:rsidRDefault="00A939B9" w:rsidP="00150A10">
            <w:pPr>
              <w:pStyle w:val="BodyTextArial10pt"/>
              <w:rPr>
                <w:rFonts w:cs="Arial"/>
                <w:b/>
                <w:bCs/>
                <w:color w:val="0E6EB6" w:themeColor="text2"/>
                <w:szCs w:val="20"/>
              </w:rPr>
            </w:pPr>
          </w:p>
          <w:p w14:paraId="03B37591" w14:textId="77777777" w:rsidR="00A939B9" w:rsidRDefault="00A939B9" w:rsidP="00150A10">
            <w:pPr>
              <w:pStyle w:val="BodyTextArial10pt"/>
              <w:rPr>
                <w:rFonts w:cs="Arial"/>
                <w:b/>
                <w:bCs/>
                <w:color w:val="0E6EB6" w:themeColor="text2"/>
                <w:szCs w:val="20"/>
              </w:rPr>
            </w:pPr>
          </w:p>
          <w:p w14:paraId="16B1E557" w14:textId="77777777" w:rsidR="00A939B9" w:rsidRDefault="00A939B9" w:rsidP="00150A10">
            <w:pPr>
              <w:pStyle w:val="BodyTextArial10pt"/>
              <w:rPr>
                <w:rFonts w:cs="Arial"/>
                <w:b/>
                <w:bCs/>
                <w:color w:val="0E6EB6" w:themeColor="text2"/>
                <w:szCs w:val="20"/>
              </w:rPr>
            </w:pPr>
          </w:p>
          <w:p w14:paraId="41B7EDC8" w14:textId="77777777" w:rsidR="00A939B9" w:rsidRDefault="00A939B9" w:rsidP="00150A10">
            <w:pPr>
              <w:pStyle w:val="BodyTextArial10pt"/>
              <w:rPr>
                <w:rFonts w:cs="Arial"/>
                <w:b/>
                <w:bCs/>
                <w:color w:val="0E6EB6" w:themeColor="text2"/>
                <w:szCs w:val="20"/>
              </w:rPr>
            </w:pPr>
          </w:p>
          <w:p w14:paraId="6C6F0299" w14:textId="77777777" w:rsidR="00A939B9" w:rsidRDefault="00A939B9" w:rsidP="00150A10">
            <w:pPr>
              <w:pStyle w:val="BodyTextArial10pt"/>
              <w:rPr>
                <w:rFonts w:cs="Arial"/>
                <w:b/>
                <w:bCs/>
                <w:color w:val="0E6EB6" w:themeColor="text2"/>
                <w:szCs w:val="20"/>
              </w:rPr>
            </w:pPr>
          </w:p>
          <w:p w14:paraId="79C396B3" w14:textId="77777777" w:rsidR="00A939B9" w:rsidRDefault="00A939B9" w:rsidP="00150A10">
            <w:pPr>
              <w:pStyle w:val="BodyTextArial10pt"/>
              <w:rPr>
                <w:rFonts w:cs="Arial"/>
                <w:b/>
                <w:bCs/>
                <w:color w:val="0E6EB6" w:themeColor="text2"/>
                <w:szCs w:val="20"/>
              </w:rPr>
            </w:pPr>
          </w:p>
          <w:p w14:paraId="5F793940" w14:textId="6A60AA95" w:rsidR="00A939B9" w:rsidRPr="00A41A8B" w:rsidRDefault="4DDD6166" w:rsidP="4DDD6166">
            <w:pPr>
              <w:pStyle w:val="BodyTextArial10pt"/>
              <w:rPr>
                <w:rFonts w:cs="Arial"/>
                <w:b/>
                <w:bCs/>
                <w:color w:val="0E6EB6" w:themeColor="text2"/>
              </w:rPr>
            </w:pPr>
            <w:r w:rsidRPr="4DDD6166">
              <w:rPr>
                <w:rFonts w:cs="Arial"/>
                <w:b/>
                <w:bCs/>
                <w:color w:val="0E6EB6" w:themeColor="text2"/>
              </w:rPr>
              <w:t>12.20 – 12.30</w:t>
            </w:r>
          </w:p>
          <w:p w14:paraId="48963F90" w14:textId="77777777" w:rsidR="00A939B9" w:rsidRPr="00A41A8B" w:rsidRDefault="00A939B9" w:rsidP="00150A10">
            <w:pPr>
              <w:pStyle w:val="BodyTextArial10pt"/>
              <w:rPr>
                <w:rFonts w:cs="Arial"/>
                <w:b/>
                <w:bCs/>
                <w:color w:val="0E6EB6" w:themeColor="text2"/>
                <w:szCs w:val="20"/>
              </w:rPr>
            </w:pPr>
          </w:p>
          <w:p w14:paraId="4711660E" w14:textId="77777777" w:rsidR="00A939B9" w:rsidRPr="000D114F" w:rsidRDefault="00A939B9" w:rsidP="00150A10">
            <w:pPr>
              <w:pStyle w:val="BodyTextArial10pt"/>
              <w:rPr>
                <w:rFonts w:cs="Arial"/>
                <w:szCs w:val="20"/>
              </w:rPr>
            </w:pPr>
          </w:p>
        </w:tc>
        <w:tc>
          <w:tcPr>
            <w:tcW w:w="7646" w:type="dxa"/>
            <w:tcBorders>
              <w:top w:val="nil"/>
              <w:left w:val="nil"/>
              <w:bottom w:val="nil"/>
              <w:right w:val="nil"/>
            </w:tcBorders>
          </w:tcPr>
          <w:p w14:paraId="018512C3" w14:textId="77777777" w:rsidR="00A939B9" w:rsidRPr="000D114F" w:rsidRDefault="00A939B9" w:rsidP="00150A10">
            <w:pPr>
              <w:pStyle w:val="BodyTextArial10pt"/>
              <w:tabs>
                <w:tab w:val="left" w:pos="452"/>
              </w:tabs>
              <w:rPr>
                <w:rFonts w:cs="Arial"/>
                <w:b/>
                <w:bCs/>
                <w:szCs w:val="20"/>
              </w:rPr>
            </w:pPr>
            <w:r w:rsidRPr="000D114F">
              <w:rPr>
                <w:rFonts w:cs="Arial"/>
                <w:b/>
                <w:bCs/>
                <w:szCs w:val="20"/>
              </w:rPr>
              <w:t>Coffee break</w:t>
            </w:r>
          </w:p>
          <w:p w14:paraId="692D76FD" w14:textId="77777777" w:rsidR="00A939B9" w:rsidRPr="000D114F" w:rsidRDefault="00A939B9" w:rsidP="00150A10">
            <w:pPr>
              <w:pStyle w:val="BodyTextArial10pt"/>
              <w:tabs>
                <w:tab w:val="left" w:pos="452"/>
              </w:tabs>
              <w:rPr>
                <w:rFonts w:cs="Arial"/>
                <w:szCs w:val="20"/>
              </w:rPr>
            </w:pPr>
          </w:p>
          <w:p w14:paraId="2E890706" w14:textId="25B4E2C2" w:rsidR="00D725B7" w:rsidRPr="00D725B7" w:rsidRDefault="00D725B7" w:rsidP="00150A10">
            <w:pPr>
              <w:pStyle w:val="BodyTextArial10pt"/>
              <w:tabs>
                <w:tab w:val="left" w:pos="452"/>
              </w:tabs>
              <w:rPr>
                <w:rFonts w:eastAsia="Times New Roman" w:cs="Arial"/>
                <w:b/>
                <w:bCs/>
                <w:szCs w:val="20"/>
                <w:lang w:eastAsia="en-GB"/>
              </w:rPr>
            </w:pPr>
            <w:r w:rsidRPr="00D725B7">
              <w:rPr>
                <w:rFonts w:eastAsia="Times New Roman" w:cs="Arial"/>
                <w:b/>
                <w:bCs/>
                <w:szCs w:val="20"/>
                <w:lang w:eastAsia="en-GB"/>
              </w:rPr>
              <w:t xml:space="preserve">Course </w:t>
            </w:r>
            <w:r>
              <w:rPr>
                <w:rFonts w:eastAsia="Times New Roman" w:cs="Arial"/>
                <w:b/>
                <w:bCs/>
                <w:szCs w:val="20"/>
                <w:lang w:eastAsia="en-GB"/>
              </w:rPr>
              <w:t>r</w:t>
            </w:r>
            <w:r w:rsidRPr="00D725B7">
              <w:rPr>
                <w:rFonts w:eastAsia="Times New Roman" w:cs="Arial"/>
                <w:b/>
                <w:bCs/>
                <w:szCs w:val="20"/>
                <w:lang w:eastAsia="en-GB"/>
              </w:rPr>
              <w:t xml:space="preserve">eflection, </w:t>
            </w:r>
            <w:r>
              <w:rPr>
                <w:rFonts w:eastAsia="Times New Roman" w:cs="Arial"/>
                <w:b/>
                <w:bCs/>
                <w:szCs w:val="20"/>
                <w:lang w:eastAsia="en-GB"/>
              </w:rPr>
              <w:t>f</w:t>
            </w:r>
            <w:r w:rsidRPr="00D725B7">
              <w:rPr>
                <w:rFonts w:eastAsia="Times New Roman" w:cs="Arial"/>
                <w:b/>
                <w:bCs/>
                <w:szCs w:val="20"/>
                <w:lang w:eastAsia="en-GB"/>
              </w:rPr>
              <w:t xml:space="preserve">eedback and </w:t>
            </w:r>
            <w:r>
              <w:rPr>
                <w:rFonts w:eastAsia="Times New Roman" w:cs="Arial"/>
                <w:b/>
                <w:bCs/>
                <w:szCs w:val="20"/>
                <w:lang w:eastAsia="en-GB"/>
              </w:rPr>
              <w:t>n</w:t>
            </w:r>
            <w:r w:rsidRPr="00D725B7">
              <w:rPr>
                <w:rFonts w:eastAsia="Times New Roman" w:cs="Arial"/>
                <w:b/>
                <w:bCs/>
                <w:szCs w:val="20"/>
                <w:lang w:eastAsia="en-GB"/>
              </w:rPr>
              <w:t xml:space="preserve">ext </w:t>
            </w:r>
            <w:r>
              <w:rPr>
                <w:rFonts w:eastAsia="Times New Roman" w:cs="Arial"/>
                <w:b/>
                <w:bCs/>
                <w:szCs w:val="20"/>
                <w:lang w:eastAsia="en-GB"/>
              </w:rPr>
              <w:t>s</w:t>
            </w:r>
            <w:r w:rsidRPr="00D725B7">
              <w:rPr>
                <w:rFonts w:eastAsia="Times New Roman" w:cs="Arial"/>
                <w:b/>
                <w:bCs/>
                <w:szCs w:val="20"/>
                <w:lang w:eastAsia="en-GB"/>
              </w:rPr>
              <w:t>teps</w:t>
            </w:r>
          </w:p>
          <w:p w14:paraId="36C903F4" w14:textId="13BF5769" w:rsidR="00A939B9" w:rsidRPr="000D114F" w:rsidRDefault="00A939B9" w:rsidP="00150A10">
            <w:pPr>
              <w:pStyle w:val="BodyTextArial10pt"/>
              <w:tabs>
                <w:tab w:val="left" w:pos="452"/>
              </w:tabs>
              <w:rPr>
                <w:rFonts w:cs="Arial"/>
                <w:b/>
                <w:bCs/>
                <w:szCs w:val="20"/>
              </w:rPr>
            </w:pPr>
            <w:r w:rsidRPr="000D114F">
              <w:rPr>
                <w:rFonts w:cs="Arial"/>
                <w:szCs w:val="20"/>
              </w:rPr>
              <w:t>Interact, programme representatives</w:t>
            </w:r>
          </w:p>
          <w:p w14:paraId="1F98432D" w14:textId="77777777" w:rsidR="00A939B9" w:rsidRDefault="00A939B9" w:rsidP="00150A10">
            <w:pPr>
              <w:pStyle w:val="BodyTextArial10pt"/>
              <w:tabs>
                <w:tab w:val="left" w:pos="452"/>
              </w:tabs>
              <w:rPr>
                <w:rFonts w:cs="Arial"/>
                <w:szCs w:val="20"/>
              </w:rPr>
            </w:pPr>
          </w:p>
          <w:p w14:paraId="2F55DF01" w14:textId="5DC599FC" w:rsidR="00A939B9" w:rsidRDefault="00A939B9" w:rsidP="00150A10">
            <w:pPr>
              <w:pStyle w:val="BodyTextArial10pt"/>
              <w:tabs>
                <w:tab w:val="left" w:pos="452"/>
              </w:tabs>
            </w:pPr>
            <w:r w:rsidRPr="000D114F">
              <w:rPr>
                <w:rFonts w:cs="Arial"/>
                <w:szCs w:val="20"/>
              </w:rPr>
              <w:t xml:space="preserve">Objectives of the session: </w:t>
            </w:r>
            <w:r w:rsidR="00D725B7">
              <w:t>This closing session will give participants the opportunity to reflect on the key takeaways from the training, provide feedback on the course, and clarify any remaining questions. The session will also include an outlook on next steps and the presentation of certificates.</w:t>
            </w:r>
          </w:p>
          <w:p w14:paraId="4B4A712D" w14:textId="77777777" w:rsidR="00A939B9" w:rsidRDefault="00A939B9" w:rsidP="00150A10">
            <w:pPr>
              <w:pStyle w:val="BodyTextArial10pt"/>
              <w:tabs>
                <w:tab w:val="left" w:pos="452"/>
              </w:tabs>
              <w:rPr>
                <w:rFonts w:cs="Arial"/>
                <w:szCs w:val="20"/>
              </w:rPr>
            </w:pPr>
          </w:p>
          <w:p w14:paraId="01E4BBBF" w14:textId="322EF59C" w:rsidR="00A939B9" w:rsidRPr="000D114F" w:rsidRDefault="00A939B9" w:rsidP="00150A10">
            <w:pPr>
              <w:pStyle w:val="BodyTextArial10pt"/>
              <w:tabs>
                <w:tab w:val="left" w:pos="452"/>
              </w:tabs>
              <w:rPr>
                <w:rFonts w:cs="Arial"/>
                <w:szCs w:val="20"/>
              </w:rPr>
            </w:pPr>
            <w:r w:rsidRPr="00D725B7">
              <w:rPr>
                <w:rFonts w:eastAsia="Times New Roman" w:cs="Arial"/>
                <w:b/>
                <w:bCs/>
                <w:szCs w:val="20"/>
                <w:lang w:eastAsia="en-GB"/>
              </w:rPr>
              <w:t>Wrap up</w:t>
            </w:r>
          </w:p>
        </w:tc>
      </w:tr>
    </w:tbl>
    <w:p w14:paraId="7DA72462" w14:textId="77777777" w:rsidR="00CD66F9" w:rsidRPr="00DB4CBE" w:rsidRDefault="00CD66F9" w:rsidP="009F1707">
      <w:pPr>
        <w:pStyle w:val="BodyTextArial10pt"/>
        <w:spacing w:line="240" w:lineRule="auto"/>
        <w:rPr>
          <w:szCs w:val="20"/>
        </w:rPr>
      </w:pPr>
    </w:p>
    <w:sectPr w:rsidR="00CD66F9" w:rsidRPr="00DB4CBE" w:rsidSect="001A7151">
      <w:headerReference w:type="even" r:id="rId9"/>
      <w:headerReference w:type="default" r:id="rId10"/>
      <w:footerReference w:type="even" r:id="rId11"/>
      <w:footerReference w:type="default" r:id="rId12"/>
      <w:headerReference w:type="first" r:id="rId13"/>
      <w:pgSz w:w="11900" w:h="16840"/>
      <w:pgMar w:top="2414" w:right="851" w:bottom="1701" w:left="1418" w:header="850"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E2BC0" w14:textId="77777777" w:rsidR="00DF4A05" w:rsidRDefault="00DF4A05" w:rsidP="0047685B">
      <w:r>
        <w:separator/>
      </w:r>
    </w:p>
    <w:p w14:paraId="0BC154D9" w14:textId="77777777" w:rsidR="00DF4A05" w:rsidRDefault="00DF4A05" w:rsidP="0047685B"/>
    <w:p w14:paraId="12E0B21F" w14:textId="77777777" w:rsidR="00DF4A05" w:rsidRDefault="00DF4A05"/>
    <w:p w14:paraId="511E05F5" w14:textId="77777777" w:rsidR="00DF4A05" w:rsidRDefault="00DF4A05" w:rsidP="00F2074E"/>
    <w:p w14:paraId="07D778C6" w14:textId="77777777" w:rsidR="00DF4A05" w:rsidRDefault="00DF4A05"/>
  </w:endnote>
  <w:endnote w:type="continuationSeparator" w:id="0">
    <w:p w14:paraId="097F6A04" w14:textId="77777777" w:rsidR="00DF4A05" w:rsidRDefault="00DF4A05" w:rsidP="0047685B">
      <w:r>
        <w:continuationSeparator/>
      </w:r>
    </w:p>
    <w:p w14:paraId="7812C2F0" w14:textId="77777777" w:rsidR="00DF4A05" w:rsidRDefault="00DF4A05" w:rsidP="0047685B"/>
    <w:p w14:paraId="02CD66D4" w14:textId="77777777" w:rsidR="00DF4A05" w:rsidRDefault="00DF4A05"/>
    <w:p w14:paraId="1CEE8D63" w14:textId="77777777" w:rsidR="00DF4A05" w:rsidRDefault="00DF4A05" w:rsidP="00F2074E"/>
    <w:p w14:paraId="06B2D58E" w14:textId="77777777" w:rsidR="00DF4A05" w:rsidRDefault="00DF4A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Textkörper CS)">
    <w:altName w:val="Times New Roman"/>
    <w:charset w:val="00"/>
    <w:family w:val="roman"/>
    <w:pitch w:val="default"/>
  </w:font>
  <w:font w:name="Times New Roman (Body CS)">
    <w:altName w:val="Times New Roman"/>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425D8" w14:textId="77777777" w:rsidR="00F5650E" w:rsidRDefault="00F5650E">
    <w:pPr>
      <w:pStyle w:val="Sidefod"/>
    </w:pPr>
  </w:p>
  <w:p w14:paraId="7B0CD8F5" w14:textId="77777777" w:rsidR="00F41FA4" w:rsidRDefault="00F41FA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7C150" w14:textId="77777777" w:rsidR="001A7151" w:rsidRDefault="00DF4A05" w:rsidP="001A7151">
    <w:pPr>
      <w:pStyle w:val="Sidefod"/>
      <w:framePr w:wrap="none" w:vAnchor="text" w:hAnchor="margin" w:xAlign="right" w:y="1"/>
      <w:rPr>
        <w:rStyle w:val="Sidetal"/>
      </w:rPr>
    </w:pPr>
    <w:sdt>
      <w:sdtPr>
        <w:rPr>
          <w:rStyle w:val="Sidetal"/>
        </w:rPr>
        <w:id w:val="-416098425"/>
        <w:docPartObj>
          <w:docPartGallery w:val="Page Numbers (Bottom of Page)"/>
          <w:docPartUnique/>
        </w:docPartObj>
      </w:sdtPr>
      <w:sdtEndPr>
        <w:rPr>
          <w:rStyle w:val="Sidetal"/>
        </w:rPr>
      </w:sdtEndPr>
      <w:sdtContent>
        <w:r w:rsidR="001A7151">
          <w:rPr>
            <w:rStyle w:val="Sidetal"/>
          </w:rPr>
          <w:fldChar w:fldCharType="begin"/>
        </w:r>
        <w:r w:rsidR="001A7151">
          <w:rPr>
            <w:rStyle w:val="Sidetal"/>
          </w:rPr>
          <w:instrText xml:space="preserve"> PAGE </w:instrText>
        </w:r>
        <w:r w:rsidR="001A7151">
          <w:rPr>
            <w:rStyle w:val="Sidetal"/>
          </w:rPr>
          <w:fldChar w:fldCharType="separate"/>
        </w:r>
        <w:r w:rsidR="00783888">
          <w:rPr>
            <w:rStyle w:val="Sidetal"/>
            <w:noProof/>
          </w:rPr>
          <w:t>6</w:t>
        </w:r>
        <w:r w:rsidR="001A7151">
          <w:rPr>
            <w:rStyle w:val="Sidetal"/>
          </w:rPr>
          <w:fldChar w:fldCharType="end"/>
        </w:r>
        <w:r w:rsidR="001A7151">
          <w:rPr>
            <w:rStyle w:val="Sidetal"/>
          </w:rPr>
          <w:t xml:space="preserve"> /</w:t>
        </w:r>
      </w:sdtContent>
    </w:sdt>
    <w:r w:rsidR="001A7151">
      <w:rPr>
        <w:rStyle w:val="Sidetal"/>
      </w:rPr>
      <w:t xml:space="preserve"> </w:t>
    </w:r>
    <w:r w:rsidR="001A7151">
      <w:rPr>
        <w:rStyle w:val="Sidetal"/>
      </w:rPr>
      <w:fldChar w:fldCharType="begin"/>
    </w:r>
    <w:r w:rsidR="001A7151">
      <w:rPr>
        <w:rStyle w:val="Sidetal"/>
      </w:rPr>
      <w:instrText xml:space="preserve"> NUMPAGES </w:instrText>
    </w:r>
    <w:r w:rsidR="001A7151">
      <w:rPr>
        <w:rStyle w:val="Sidetal"/>
      </w:rPr>
      <w:fldChar w:fldCharType="separate"/>
    </w:r>
    <w:r w:rsidR="00783888">
      <w:rPr>
        <w:rStyle w:val="Sidetal"/>
        <w:noProof/>
      </w:rPr>
      <w:t>6</w:t>
    </w:r>
    <w:r w:rsidR="001A7151">
      <w:rPr>
        <w:rStyle w:val="Sidetal"/>
      </w:rPr>
      <w:fldChar w:fldCharType="end"/>
    </w:r>
  </w:p>
  <w:p w14:paraId="01AFCCDE" w14:textId="77777777" w:rsidR="00F41FA4" w:rsidRDefault="00F41F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19BE9" w14:textId="77777777" w:rsidR="00DF4A05" w:rsidRDefault="00DF4A05" w:rsidP="0047685B">
      <w:r>
        <w:separator/>
      </w:r>
    </w:p>
    <w:p w14:paraId="6687211E" w14:textId="77777777" w:rsidR="00DF4A05" w:rsidRDefault="00DF4A05" w:rsidP="0047685B"/>
    <w:p w14:paraId="690E762E" w14:textId="77777777" w:rsidR="00DF4A05" w:rsidRDefault="00DF4A05"/>
    <w:p w14:paraId="6AD8AD55" w14:textId="77777777" w:rsidR="00DF4A05" w:rsidRDefault="00DF4A05" w:rsidP="00F2074E"/>
    <w:p w14:paraId="157E81EE" w14:textId="77777777" w:rsidR="00DF4A05" w:rsidRDefault="00DF4A05"/>
  </w:footnote>
  <w:footnote w:type="continuationSeparator" w:id="0">
    <w:p w14:paraId="2DB95F84" w14:textId="77777777" w:rsidR="00DF4A05" w:rsidRDefault="00DF4A05" w:rsidP="0047685B">
      <w:r>
        <w:continuationSeparator/>
      </w:r>
    </w:p>
    <w:p w14:paraId="3B921F40" w14:textId="77777777" w:rsidR="00DF4A05" w:rsidRDefault="00DF4A05" w:rsidP="0047685B"/>
    <w:p w14:paraId="6FC59AFC" w14:textId="77777777" w:rsidR="00DF4A05" w:rsidRDefault="00DF4A05"/>
    <w:p w14:paraId="0AD7B35B" w14:textId="77777777" w:rsidR="00DF4A05" w:rsidRDefault="00DF4A05" w:rsidP="00F2074E"/>
    <w:p w14:paraId="10085CA3" w14:textId="77777777" w:rsidR="00DF4A05" w:rsidRDefault="00DF4A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25C4A" w14:textId="77777777" w:rsidR="00F5650E" w:rsidRDefault="00F5650E">
    <w:pPr>
      <w:pStyle w:val="Sidehoved"/>
    </w:pPr>
  </w:p>
  <w:p w14:paraId="094B5C80" w14:textId="77777777" w:rsidR="00F41FA4" w:rsidRDefault="00F41FA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8B175" w14:textId="39022531" w:rsidR="00C84F1E" w:rsidRPr="00C84F1E" w:rsidRDefault="003C5F08" w:rsidP="00C84F1E">
    <w:pPr>
      <w:pStyle w:val="BodyTextArial10pt"/>
      <w:ind w:left="1416" w:firstLine="708"/>
      <w:rPr>
        <w:rFonts w:ascii="Georgia" w:hAnsi="Georgia"/>
        <w:b/>
        <w:bCs/>
        <w:color w:val="0E6EB6" w:themeColor="text2"/>
      </w:rPr>
    </w:pPr>
    <w:r>
      <w:rPr>
        <w:rFonts w:ascii="Georgia" w:hAnsi="Georgia"/>
        <w:b/>
        <w:bCs/>
        <w:noProof/>
        <w:lang w:val="en-US"/>
      </w:rPr>
      <w:drawing>
        <wp:anchor distT="0" distB="0" distL="114300" distR="114300" simplePos="0" relativeHeight="251665408" behindDoc="0" locked="0" layoutInCell="1" allowOverlap="1" wp14:anchorId="78B3381C" wp14:editId="0E7C8775">
          <wp:simplePos x="0" y="0"/>
          <wp:positionH relativeFrom="column">
            <wp:posOffset>112550</wp:posOffset>
          </wp:positionH>
          <wp:positionV relativeFrom="paragraph">
            <wp:posOffset>-50652</wp:posOffset>
          </wp:positionV>
          <wp:extent cx="1003876" cy="86921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a:extLst>
                      <a:ext uri="{28A0092B-C50C-407E-A947-70E740481C1C}">
                        <a14:useLocalDpi xmlns:a14="http://schemas.microsoft.com/office/drawing/2010/main" val="0"/>
                      </a:ext>
                    </a:extLst>
                  </a:blip>
                  <a:stretch>
                    <a:fillRect/>
                  </a:stretch>
                </pic:blipFill>
                <pic:spPr>
                  <a:xfrm>
                    <a:off x="0" y="0"/>
                    <a:ext cx="1003876" cy="869210"/>
                  </a:xfrm>
                  <a:prstGeom prst="rect">
                    <a:avLst/>
                  </a:prstGeom>
                </pic:spPr>
              </pic:pic>
            </a:graphicData>
          </a:graphic>
          <wp14:sizeRelH relativeFrom="page">
            <wp14:pctWidth>0</wp14:pctWidth>
          </wp14:sizeRelH>
          <wp14:sizeRelV relativeFrom="page">
            <wp14:pctHeight>0</wp14:pctHeight>
          </wp14:sizeRelV>
        </wp:anchor>
      </w:drawing>
    </w:r>
    <w:r w:rsidR="00DB4CBE">
      <w:rPr>
        <w:rFonts w:ascii="Georgia" w:hAnsi="Georgia"/>
        <w:b/>
        <w:bCs/>
        <w:color w:val="0E6EB6" w:themeColor="text2"/>
      </w:rPr>
      <w:t xml:space="preserve">Interreg </w:t>
    </w:r>
    <w:r w:rsidR="003D60E8">
      <w:rPr>
        <w:rFonts w:ascii="Georgia" w:hAnsi="Georgia"/>
        <w:b/>
        <w:bCs/>
        <w:color w:val="0E6EB6" w:themeColor="text2"/>
      </w:rPr>
      <w:t>e</w:t>
    </w:r>
    <w:r w:rsidR="0067662A">
      <w:rPr>
        <w:rFonts w:ascii="Georgia" w:hAnsi="Georgia"/>
        <w:b/>
        <w:bCs/>
        <w:color w:val="0E6EB6" w:themeColor="text2"/>
      </w:rPr>
      <w:t xml:space="preserve">valuation </w:t>
    </w:r>
    <w:r w:rsidR="00923ECD">
      <w:rPr>
        <w:rFonts w:ascii="Georgia" w:hAnsi="Georgia"/>
        <w:b/>
        <w:bCs/>
        <w:color w:val="0E6EB6" w:themeColor="text2"/>
      </w:rPr>
      <w:t>p</w:t>
    </w:r>
    <w:r w:rsidR="00923ECD" w:rsidRPr="00923ECD">
      <w:rPr>
        <w:rFonts w:ascii="Georgia" w:hAnsi="Georgia"/>
        <w:b/>
        <w:bCs/>
        <w:color w:val="0E6EB6" w:themeColor="text2"/>
      </w:rPr>
      <w:t>ractitioners</w:t>
    </w:r>
  </w:p>
  <w:p w14:paraId="73ACA29A" w14:textId="73B1F190" w:rsidR="0067662A" w:rsidRPr="0067662A" w:rsidRDefault="0067662A" w:rsidP="0067662A">
    <w:pPr>
      <w:pStyle w:val="BodyTextArial10pt"/>
      <w:ind w:left="1416" w:firstLine="708"/>
      <w:rPr>
        <w:rFonts w:ascii="Georgia" w:hAnsi="Georgia"/>
        <w:b/>
        <w:bCs/>
      </w:rPr>
    </w:pPr>
    <w:r>
      <w:rPr>
        <w:rFonts w:ascii="Georgia" w:hAnsi="Georgia"/>
        <w:b/>
        <w:bCs/>
      </w:rPr>
      <w:t xml:space="preserve">Certified training, </w:t>
    </w:r>
    <w:r w:rsidR="00F35080">
      <w:rPr>
        <w:rFonts w:ascii="Georgia" w:hAnsi="Georgia"/>
        <w:b/>
        <w:bCs/>
      </w:rPr>
      <w:t>5</w:t>
    </w:r>
    <w:r w:rsidR="006E7898">
      <w:rPr>
        <w:rFonts w:ascii="Georgia" w:hAnsi="Georgia"/>
        <w:b/>
        <w:bCs/>
      </w:rPr>
      <w:t xml:space="preserve"> </w:t>
    </w:r>
    <w:r w:rsidR="00923ECD">
      <w:rPr>
        <w:rFonts w:ascii="Georgia" w:hAnsi="Georgia"/>
        <w:b/>
        <w:bCs/>
      </w:rPr>
      <w:t>Nov</w:t>
    </w:r>
    <w:r w:rsidR="00E54F4D">
      <w:rPr>
        <w:rFonts w:ascii="Georgia" w:hAnsi="Georgia"/>
        <w:b/>
        <w:bCs/>
      </w:rPr>
      <w:t xml:space="preserve"> </w:t>
    </w:r>
    <w:r w:rsidR="00923ECD">
      <w:rPr>
        <w:rFonts w:ascii="Georgia" w:hAnsi="Georgia"/>
        <w:b/>
        <w:bCs/>
      </w:rPr>
      <w:t>–</w:t>
    </w:r>
    <w:r w:rsidR="00E54F4D">
      <w:rPr>
        <w:rFonts w:ascii="Georgia" w:hAnsi="Georgia"/>
        <w:b/>
        <w:bCs/>
      </w:rPr>
      <w:t xml:space="preserve"> </w:t>
    </w:r>
    <w:r w:rsidR="009F4B5C">
      <w:rPr>
        <w:rFonts w:ascii="Georgia" w:hAnsi="Georgia"/>
        <w:b/>
        <w:bCs/>
      </w:rPr>
      <w:t>2</w:t>
    </w:r>
    <w:r w:rsidR="00923ECD">
      <w:rPr>
        <w:rFonts w:ascii="Georgia" w:hAnsi="Georgia"/>
        <w:b/>
        <w:bCs/>
      </w:rPr>
      <w:t xml:space="preserve"> Dec</w:t>
    </w:r>
    <w:r w:rsidR="00A37E44">
      <w:rPr>
        <w:rFonts w:ascii="Georgia" w:hAnsi="Georgia"/>
        <w:b/>
        <w:bCs/>
      </w:rPr>
      <w:t xml:space="preserve"> 202</w:t>
    </w:r>
    <w:r w:rsidR="00F35080">
      <w:rPr>
        <w:rFonts w:ascii="Georgia" w:hAnsi="Georgia"/>
        <w:b/>
        <w:bCs/>
      </w:rPr>
      <w:t>6</w:t>
    </w:r>
  </w:p>
  <w:p w14:paraId="40E6EAA0" w14:textId="77777777" w:rsidR="00F41FA4" w:rsidRDefault="00F41FA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81737" w14:textId="77777777" w:rsidR="00313D79" w:rsidRDefault="003A3232" w:rsidP="0047685B">
    <w:pPr>
      <w:pStyle w:val="Sidehoved"/>
    </w:pPr>
    <w:r>
      <w:rPr>
        <w:noProof/>
        <w:lang w:val="en-US"/>
      </w:rPr>
      <w:drawing>
        <wp:anchor distT="0" distB="0" distL="114300" distR="114300" simplePos="0" relativeHeight="251664384" behindDoc="0" locked="0" layoutInCell="1" allowOverlap="1" wp14:anchorId="5A653B97" wp14:editId="78ABF083">
          <wp:simplePos x="0" y="0"/>
          <wp:positionH relativeFrom="margin">
            <wp:posOffset>3490595</wp:posOffset>
          </wp:positionH>
          <wp:positionV relativeFrom="topMargin">
            <wp:posOffset>554990</wp:posOffset>
          </wp:positionV>
          <wp:extent cx="2685415" cy="367030"/>
          <wp:effectExtent l="0" t="0" r="0" b="1270"/>
          <wp:wrapTopAndBottom/>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pic:nvPicPr>
                <pic:blipFill>
                  <a:blip r:embed="rId1">
                    <a:extLst>
                      <a:ext uri="{28A0092B-C50C-407E-A947-70E740481C1C}">
                        <a14:useLocalDpi xmlns:a14="http://schemas.microsoft.com/office/drawing/2010/main" val="0"/>
                      </a:ext>
                    </a:extLst>
                  </a:blip>
                  <a:stretch>
                    <a:fillRect/>
                  </a:stretch>
                </pic:blipFill>
                <pic:spPr>
                  <a:xfrm>
                    <a:off x="0" y="0"/>
                    <a:ext cx="2685415" cy="3670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F07B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60A5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AAE4F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1823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3DCFA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F87B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6670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BE59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34D5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5A2C4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E01E2"/>
    <w:multiLevelType w:val="hybridMultilevel"/>
    <w:tmpl w:val="F3E67DB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7D64AD6"/>
    <w:multiLevelType w:val="multilevel"/>
    <w:tmpl w:val="59CAE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A32147"/>
    <w:multiLevelType w:val="hybridMultilevel"/>
    <w:tmpl w:val="CE7054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49F5913"/>
    <w:multiLevelType w:val="multilevel"/>
    <w:tmpl w:val="E150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4C877B6"/>
    <w:multiLevelType w:val="multilevel"/>
    <w:tmpl w:val="A3BE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863D30"/>
    <w:multiLevelType w:val="hybridMultilevel"/>
    <w:tmpl w:val="42BEFE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F8F70BB"/>
    <w:multiLevelType w:val="multilevel"/>
    <w:tmpl w:val="E5DA6DD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51017C1"/>
    <w:multiLevelType w:val="multilevel"/>
    <w:tmpl w:val="02A01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5113FD"/>
    <w:multiLevelType w:val="hybridMultilevel"/>
    <w:tmpl w:val="224AC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2B2389"/>
    <w:multiLevelType w:val="hybridMultilevel"/>
    <w:tmpl w:val="30C44B4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3521E7D"/>
    <w:multiLevelType w:val="multilevel"/>
    <w:tmpl w:val="F3E67D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6726510"/>
    <w:multiLevelType w:val="multilevel"/>
    <w:tmpl w:val="C23A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6A6982"/>
    <w:multiLevelType w:val="hybridMultilevel"/>
    <w:tmpl w:val="E5DA6DDA"/>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4C33DF2"/>
    <w:multiLevelType w:val="hybridMultilevel"/>
    <w:tmpl w:val="60086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D53477"/>
    <w:multiLevelType w:val="multilevel"/>
    <w:tmpl w:val="F6FA8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995E40"/>
    <w:multiLevelType w:val="hybridMultilevel"/>
    <w:tmpl w:val="0D62E01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4F2F0FD3"/>
    <w:multiLevelType w:val="multilevel"/>
    <w:tmpl w:val="AC82A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1853A2"/>
    <w:multiLevelType w:val="hybridMultilevel"/>
    <w:tmpl w:val="49824D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3DD0FDC"/>
    <w:multiLevelType w:val="multilevel"/>
    <w:tmpl w:val="4D38C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A4E3AEF"/>
    <w:multiLevelType w:val="hybridMultilevel"/>
    <w:tmpl w:val="5B5C2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F71D91"/>
    <w:multiLevelType w:val="multilevel"/>
    <w:tmpl w:val="F6888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491FB9"/>
    <w:multiLevelType w:val="multilevel"/>
    <w:tmpl w:val="6CB62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EB7B19"/>
    <w:multiLevelType w:val="hybridMultilevel"/>
    <w:tmpl w:val="F3E67DB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A883E21"/>
    <w:multiLevelType w:val="hybridMultilevel"/>
    <w:tmpl w:val="8EEC78E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4" w15:restartNumberingAfterBreak="0">
    <w:nsid w:val="78EA797C"/>
    <w:multiLevelType w:val="multilevel"/>
    <w:tmpl w:val="45C2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164010"/>
    <w:multiLevelType w:val="multilevel"/>
    <w:tmpl w:val="F3E67D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EA96052"/>
    <w:multiLevelType w:val="multilevel"/>
    <w:tmpl w:val="EEF0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3426134">
    <w:abstractNumId w:val="10"/>
  </w:num>
  <w:num w:numId="2" w16cid:durableId="2030645960">
    <w:abstractNumId w:val="20"/>
  </w:num>
  <w:num w:numId="3" w16cid:durableId="140275553">
    <w:abstractNumId w:val="32"/>
  </w:num>
  <w:num w:numId="4" w16cid:durableId="1854296220">
    <w:abstractNumId w:val="22"/>
  </w:num>
  <w:num w:numId="5" w16cid:durableId="642123233">
    <w:abstractNumId w:val="35"/>
  </w:num>
  <w:num w:numId="6" w16cid:durableId="597636715">
    <w:abstractNumId w:val="16"/>
  </w:num>
  <w:num w:numId="7" w16cid:durableId="1389887500">
    <w:abstractNumId w:val="15"/>
  </w:num>
  <w:num w:numId="8" w16cid:durableId="2047178499">
    <w:abstractNumId w:val="11"/>
  </w:num>
  <w:num w:numId="9" w16cid:durableId="459806209">
    <w:abstractNumId w:val="29"/>
  </w:num>
  <w:num w:numId="10" w16cid:durableId="908078247">
    <w:abstractNumId w:val="33"/>
  </w:num>
  <w:num w:numId="11" w16cid:durableId="1778325489">
    <w:abstractNumId w:val="0"/>
  </w:num>
  <w:num w:numId="12" w16cid:durableId="815338498">
    <w:abstractNumId w:val="1"/>
  </w:num>
  <w:num w:numId="13" w16cid:durableId="531383183">
    <w:abstractNumId w:val="2"/>
  </w:num>
  <w:num w:numId="14" w16cid:durableId="1746292415">
    <w:abstractNumId w:val="3"/>
  </w:num>
  <w:num w:numId="15" w16cid:durableId="713038529">
    <w:abstractNumId w:val="8"/>
  </w:num>
  <w:num w:numId="16" w16cid:durableId="1487895566">
    <w:abstractNumId w:val="4"/>
  </w:num>
  <w:num w:numId="17" w16cid:durableId="1562138090">
    <w:abstractNumId w:val="5"/>
  </w:num>
  <w:num w:numId="18" w16cid:durableId="1580753383">
    <w:abstractNumId w:val="6"/>
  </w:num>
  <w:num w:numId="19" w16cid:durableId="1053769700">
    <w:abstractNumId w:val="7"/>
  </w:num>
  <w:num w:numId="20" w16cid:durableId="327682196">
    <w:abstractNumId w:val="9"/>
  </w:num>
  <w:num w:numId="21" w16cid:durableId="443421436">
    <w:abstractNumId w:val="27"/>
  </w:num>
  <w:num w:numId="22" w16cid:durableId="1264652308">
    <w:abstractNumId w:val="12"/>
  </w:num>
  <w:num w:numId="23" w16cid:durableId="379863717">
    <w:abstractNumId w:val="19"/>
  </w:num>
  <w:num w:numId="24" w16cid:durableId="1782528077">
    <w:abstractNumId w:val="31"/>
  </w:num>
  <w:num w:numId="25" w16cid:durableId="1872456643">
    <w:abstractNumId w:val="23"/>
  </w:num>
  <w:num w:numId="26" w16cid:durableId="806971733">
    <w:abstractNumId w:val="21"/>
  </w:num>
  <w:num w:numId="27" w16cid:durableId="1376196959">
    <w:abstractNumId w:val="30"/>
  </w:num>
  <w:num w:numId="28" w16cid:durableId="613752951">
    <w:abstractNumId w:val="24"/>
  </w:num>
  <w:num w:numId="29" w16cid:durableId="1286081924">
    <w:abstractNumId w:val="26"/>
  </w:num>
  <w:num w:numId="30" w16cid:durableId="116070091">
    <w:abstractNumId w:val="34"/>
  </w:num>
  <w:num w:numId="31" w16cid:durableId="1171992862">
    <w:abstractNumId w:val="25"/>
  </w:num>
  <w:num w:numId="32" w16cid:durableId="1168983125">
    <w:abstractNumId w:val="18"/>
  </w:num>
  <w:num w:numId="33" w16cid:durableId="1760371372">
    <w:abstractNumId w:val="17"/>
  </w:num>
  <w:num w:numId="34" w16cid:durableId="376903411">
    <w:abstractNumId w:val="28"/>
  </w:num>
  <w:num w:numId="35" w16cid:durableId="1842742809">
    <w:abstractNumId w:val="13"/>
  </w:num>
  <w:num w:numId="36" w16cid:durableId="1289898365">
    <w:abstractNumId w:val="14"/>
  </w:num>
  <w:num w:numId="37" w16cid:durableId="21104353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7"/>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62A"/>
    <w:rsid w:val="00000788"/>
    <w:rsid w:val="0000424A"/>
    <w:rsid w:val="00010478"/>
    <w:rsid w:val="0002284C"/>
    <w:rsid w:val="00032525"/>
    <w:rsid w:val="00037C21"/>
    <w:rsid w:val="0004596A"/>
    <w:rsid w:val="00046D58"/>
    <w:rsid w:val="00047AFF"/>
    <w:rsid w:val="000513AD"/>
    <w:rsid w:val="000710B2"/>
    <w:rsid w:val="00091AD9"/>
    <w:rsid w:val="00097195"/>
    <w:rsid w:val="000A0494"/>
    <w:rsid w:val="000A6C31"/>
    <w:rsid w:val="000F57D4"/>
    <w:rsid w:val="0012071B"/>
    <w:rsid w:val="00130A80"/>
    <w:rsid w:val="00146CB2"/>
    <w:rsid w:val="00166D5F"/>
    <w:rsid w:val="00167894"/>
    <w:rsid w:val="00167975"/>
    <w:rsid w:val="001956E9"/>
    <w:rsid w:val="001A7151"/>
    <w:rsid w:val="001B57F7"/>
    <w:rsid w:val="001B7EB5"/>
    <w:rsid w:val="001D1970"/>
    <w:rsid w:val="001E1B43"/>
    <w:rsid w:val="001E4769"/>
    <w:rsid w:val="001F523E"/>
    <w:rsid w:val="001F52B9"/>
    <w:rsid w:val="001F7258"/>
    <w:rsid w:val="001F7906"/>
    <w:rsid w:val="00233DE8"/>
    <w:rsid w:val="00241520"/>
    <w:rsid w:val="002428F7"/>
    <w:rsid w:val="00251921"/>
    <w:rsid w:val="00286626"/>
    <w:rsid w:val="002B7A9F"/>
    <w:rsid w:val="002D01DE"/>
    <w:rsid w:val="002D1001"/>
    <w:rsid w:val="002D1FDB"/>
    <w:rsid w:val="002D465B"/>
    <w:rsid w:val="002D7066"/>
    <w:rsid w:val="002E068C"/>
    <w:rsid w:val="002E1CC8"/>
    <w:rsid w:val="002E6462"/>
    <w:rsid w:val="003056F4"/>
    <w:rsid w:val="00313965"/>
    <w:rsid w:val="00313D79"/>
    <w:rsid w:val="0034026F"/>
    <w:rsid w:val="00355CCA"/>
    <w:rsid w:val="00375EFF"/>
    <w:rsid w:val="00382725"/>
    <w:rsid w:val="00385A31"/>
    <w:rsid w:val="003919C3"/>
    <w:rsid w:val="003A2371"/>
    <w:rsid w:val="003A3232"/>
    <w:rsid w:val="003A6A8F"/>
    <w:rsid w:val="003B0740"/>
    <w:rsid w:val="003B3D81"/>
    <w:rsid w:val="003C0260"/>
    <w:rsid w:val="003C55D6"/>
    <w:rsid w:val="003C5C56"/>
    <w:rsid w:val="003C5F08"/>
    <w:rsid w:val="003D60E8"/>
    <w:rsid w:val="003E058A"/>
    <w:rsid w:val="0040014C"/>
    <w:rsid w:val="00403BB4"/>
    <w:rsid w:val="0040406D"/>
    <w:rsid w:val="00421D15"/>
    <w:rsid w:val="004304DA"/>
    <w:rsid w:val="0043734A"/>
    <w:rsid w:val="00455D80"/>
    <w:rsid w:val="00474F51"/>
    <w:rsid w:val="0047685B"/>
    <w:rsid w:val="00477EA2"/>
    <w:rsid w:val="00492D0C"/>
    <w:rsid w:val="00497071"/>
    <w:rsid w:val="004A36CE"/>
    <w:rsid w:val="004C723B"/>
    <w:rsid w:val="004D5DC7"/>
    <w:rsid w:val="004E758C"/>
    <w:rsid w:val="004F2898"/>
    <w:rsid w:val="00502F62"/>
    <w:rsid w:val="00504949"/>
    <w:rsid w:val="00536140"/>
    <w:rsid w:val="005405A1"/>
    <w:rsid w:val="00541721"/>
    <w:rsid w:val="005538A8"/>
    <w:rsid w:val="005624A2"/>
    <w:rsid w:val="00572C29"/>
    <w:rsid w:val="00581BAC"/>
    <w:rsid w:val="00585FC2"/>
    <w:rsid w:val="00591FB2"/>
    <w:rsid w:val="00594392"/>
    <w:rsid w:val="005A1648"/>
    <w:rsid w:val="005A792F"/>
    <w:rsid w:val="005B12FC"/>
    <w:rsid w:val="005B5A16"/>
    <w:rsid w:val="005D7F2C"/>
    <w:rsid w:val="005E07CF"/>
    <w:rsid w:val="005F21C9"/>
    <w:rsid w:val="00600E5F"/>
    <w:rsid w:val="00604CBF"/>
    <w:rsid w:val="0061414D"/>
    <w:rsid w:val="00616BB1"/>
    <w:rsid w:val="006213CB"/>
    <w:rsid w:val="00630636"/>
    <w:rsid w:val="00635B90"/>
    <w:rsid w:val="00640BD0"/>
    <w:rsid w:val="006522E1"/>
    <w:rsid w:val="00657B96"/>
    <w:rsid w:val="00673407"/>
    <w:rsid w:val="0067662A"/>
    <w:rsid w:val="00676DBE"/>
    <w:rsid w:val="006814C4"/>
    <w:rsid w:val="00682948"/>
    <w:rsid w:val="006842A7"/>
    <w:rsid w:val="00685E26"/>
    <w:rsid w:val="006A0CA1"/>
    <w:rsid w:val="006A1274"/>
    <w:rsid w:val="006B0C77"/>
    <w:rsid w:val="006B2B84"/>
    <w:rsid w:val="006B5870"/>
    <w:rsid w:val="006E7898"/>
    <w:rsid w:val="006F20BE"/>
    <w:rsid w:val="006F7E11"/>
    <w:rsid w:val="00700C12"/>
    <w:rsid w:val="007041D5"/>
    <w:rsid w:val="00706421"/>
    <w:rsid w:val="007365DE"/>
    <w:rsid w:val="00750333"/>
    <w:rsid w:val="00763525"/>
    <w:rsid w:val="007678C6"/>
    <w:rsid w:val="00783888"/>
    <w:rsid w:val="007B0821"/>
    <w:rsid w:val="007B70F7"/>
    <w:rsid w:val="007D54B7"/>
    <w:rsid w:val="007D6465"/>
    <w:rsid w:val="007E4E6C"/>
    <w:rsid w:val="008179FB"/>
    <w:rsid w:val="00823F98"/>
    <w:rsid w:val="00845FBE"/>
    <w:rsid w:val="008538F8"/>
    <w:rsid w:val="00871DBD"/>
    <w:rsid w:val="00874300"/>
    <w:rsid w:val="008B44DC"/>
    <w:rsid w:val="008C0A4B"/>
    <w:rsid w:val="008C0FA6"/>
    <w:rsid w:val="008C509C"/>
    <w:rsid w:val="008C65ED"/>
    <w:rsid w:val="008D0656"/>
    <w:rsid w:val="008F03E9"/>
    <w:rsid w:val="008F646C"/>
    <w:rsid w:val="00920C73"/>
    <w:rsid w:val="00923ECD"/>
    <w:rsid w:val="00955BBF"/>
    <w:rsid w:val="009607F5"/>
    <w:rsid w:val="00983558"/>
    <w:rsid w:val="009C022F"/>
    <w:rsid w:val="009C24D1"/>
    <w:rsid w:val="009C6EA2"/>
    <w:rsid w:val="009D73A9"/>
    <w:rsid w:val="009E2351"/>
    <w:rsid w:val="009E28E4"/>
    <w:rsid w:val="009E36AA"/>
    <w:rsid w:val="009E3A99"/>
    <w:rsid w:val="009F1707"/>
    <w:rsid w:val="009F4B5C"/>
    <w:rsid w:val="00A31D8C"/>
    <w:rsid w:val="00A37E44"/>
    <w:rsid w:val="00A42A67"/>
    <w:rsid w:val="00A47161"/>
    <w:rsid w:val="00A55933"/>
    <w:rsid w:val="00A939B9"/>
    <w:rsid w:val="00A93C6E"/>
    <w:rsid w:val="00AA39A4"/>
    <w:rsid w:val="00AB1EF7"/>
    <w:rsid w:val="00AC429D"/>
    <w:rsid w:val="00AD479F"/>
    <w:rsid w:val="00AE2BA5"/>
    <w:rsid w:val="00B00A79"/>
    <w:rsid w:val="00B07389"/>
    <w:rsid w:val="00B122E5"/>
    <w:rsid w:val="00B210CD"/>
    <w:rsid w:val="00B3647E"/>
    <w:rsid w:val="00B4468B"/>
    <w:rsid w:val="00B569C5"/>
    <w:rsid w:val="00B824F7"/>
    <w:rsid w:val="00B825DB"/>
    <w:rsid w:val="00B93747"/>
    <w:rsid w:val="00BA525F"/>
    <w:rsid w:val="00BB6130"/>
    <w:rsid w:val="00BC6579"/>
    <w:rsid w:val="00BE11A2"/>
    <w:rsid w:val="00C10145"/>
    <w:rsid w:val="00C2331F"/>
    <w:rsid w:val="00C24B52"/>
    <w:rsid w:val="00C35C1D"/>
    <w:rsid w:val="00C4134B"/>
    <w:rsid w:val="00C75B63"/>
    <w:rsid w:val="00C84F1E"/>
    <w:rsid w:val="00C91663"/>
    <w:rsid w:val="00CA0D29"/>
    <w:rsid w:val="00CA3800"/>
    <w:rsid w:val="00CB3387"/>
    <w:rsid w:val="00CB50CB"/>
    <w:rsid w:val="00CB6FD0"/>
    <w:rsid w:val="00CC272D"/>
    <w:rsid w:val="00CD66F9"/>
    <w:rsid w:val="00D00264"/>
    <w:rsid w:val="00D21A27"/>
    <w:rsid w:val="00D257D9"/>
    <w:rsid w:val="00D2740E"/>
    <w:rsid w:val="00D56289"/>
    <w:rsid w:val="00D60E03"/>
    <w:rsid w:val="00D629D4"/>
    <w:rsid w:val="00D644D4"/>
    <w:rsid w:val="00D66909"/>
    <w:rsid w:val="00D725B7"/>
    <w:rsid w:val="00D75382"/>
    <w:rsid w:val="00D8768F"/>
    <w:rsid w:val="00D918DD"/>
    <w:rsid w:val="00DA057F"/>
    <w:rsid w:val="00DB051B"/>
    <w:rsid w:val="00DB4CBE"/>
    <w:rsid w:val="00DB7BD6"/>
    <w:rsid w:val="00DD09AA"/>
    <w:rsid w:val="00DF4A05"/>
    <w:rsid w:val="00DF4D30"/>
    <w:rsid w:val="00E02D5E"/>
    <w:rsid w:val="00E305E5"/>
    <w:rsid w:val="00E35AF9"/>
    <w:rsid w:val="00E379DE"/>
    <w:rsid w:val="00E445E5"/>
    <w:rsid w:val="00E5435A"/>
    <w:rsid w:val="00E54DC1"/>
    <w:rsid w:val="00E54F4D"/>
    <w:rsid w:val="00E603B0"/>
    <w:rsid w:val="00E619FD"/>
    <w:rsid w:val="00E62C7D"/>
    <w:rsid w:val="00E70B8A"/>
    <w:rsid w:val="00E825A2"/>
    <w:rsid w:val="00E847DB"/>
    <w:rsid w:val="00E90D87"/>
    <w:rsid w:val="00EB3BA8"/>
    <w:rsid w:val="00EF4C98"/>
    <w:rsid w:val="00F148B4"/>
    <w:rsid w:val="00F2074E"/>
    <w:rsid w:val="00F25AD8"/>
    <w:rsid w:val="00F35080"/>
    <w:rsid w:val="00F3525D"/>
    <w:rsid w:val="00F41FA4"/>
    <w:rsid w:val="00F45869"/>
    <w:rsid w:val="00F4774C"/>
    <w:rsid w:val="00F53602"/>
    <w:rsid w:val="00F5650E"/>
    <w:rsid w:val="00F73452"/>
    <w:rsid w:val="00F869DC"/>
    <w:rsid w:val="00FB4D90"/>
    <w:rsid w:val="00FC0CEE"/>
    <w:rsid w:val="00FD16AB"/>
    <w:rsid w:val="00FD2DC7"/>
    <w:rsid w:val="00FD4086"/>
    <w:rsid w:val="00FF2087"/>
    <w:rsid w:val="00FF4775"/>
    <w:rsid w:val="198BE010"/>
    <w:rsid w:val="4DDD6166"/>
    <w:rsid w:val="4F2A968B"/>
    <w:rsid w:val="504ADF14"/>
    <w:rsid w:val="5A46DBA6"/>
    <w:rsid w:val="7E9F8E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D17C3"/>
  <w14:defaultImageDpi w14:val="32767"/>
  <w15:chartTrackingRefBased/>
  <w15:docId w15:val="{367441D4-9472-4EDB-BF97-6645C27C7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py Text Main"/>
    <w:rsid w:val="00CD66F9"/>
    <w:pPr>
      <w:spacing w:line="260" w:lineRule="exact"/>
    </w:pPr>
    <w:rPr>
      <w:rFonts w:ascii="Arial" w:hAnsi="Arial"/>
      <w:color w:val="000000" w:themeColor="text1"/>
      <w:spacing w:val="4"/>
      <w:sz w:val="20"/>
      <w:lang w:val="en-GB"/>
    </w:rPr>
  </w:style>
  <w:style w:type="paragraph" w:styleId="Overskrift1">
    <w:name w:val="heading 1"/>
    <w:aliases w:val="HEADLINE 1"/>
    <w:basedOn w:val="Normal"/>
    <w:next w:val="Normal"/>
    <w:link w:val="Overskrift1Tegn"/>
    <w:uiPriority w:val="9"/>
    <w:rsid w:val="00591FB2"/>
    <w:pPr>
      <w:keepNext/>
      <w:keepLines/>
      <w:outlineLvl w:val="0"/>
    </w:pPr>
    <w:rPr>
      <w:rFonts w:ascii="Georgia" w:eastAsiaTheme="majorEastAsia" w:hAnsi="Georgia" w:cstheme="majorBidi"/>
      <w:b/>
      <w:color w:val="C9E8FB"/>
      <w:szCs w:val="32"/>
    </w:rPr>
  </w:style>
  <w:style w:type="paragraph" w:styleId="Overskrift2">
    <w:name w:val="heading 2"/>
    <w:basedOn w:val="Normal"/>
    <w:next w:val="Normal"/>
    <w:link w:val="Overskrift2Tegn"/>
    <w:uiPriority w:val="9"/>
    <w:semiHidden/>
    <w:unhideWhenUsed/>
    <w:rsid w:val="00874300"/>
    <w:pPr>
      <w:keepNext/>
      <w:keepLines/>
      <w:spacing w:before="40"/>
      <w:outlineLvl w:val="1"/>
    </w:pPr>
    <w:rPr>
      <w:rFonts w:eastAsiaTheme="majorEastAsia" w:cstheme="majorBidi"/>
      <w:b/>
      <w:color w:val="0E6EB6"/>
      <w:sz w:val="26"/>
      <w:szCs w:val="26"/>
    </w:rPr>
  </w:style>
  <w:style w:type="paragraph" w:styleId="Overskrift3">
    <w:name w:val="heading 3"/>
    <w:basedOn w:val="Normal"/>
    <w:next w:val="Normal"/>
    <w:link w:val="Overskrift3Tegn"/>
    <w:uiPriority w:val="9"/>
    <w:semiHidden/>
    <w:unhideWhenUsed/>
    <w:qFormat/>
    <w:rsid w:val="00BA525F"/>
    <w:pPr>
      <w:keepNext/>
      <w:keepLines/>
      <w:spacing w:before="40"/>
      <w:outlineLvl w:val="2"/>
    </w:pPr>
    <w:rPr>
      <w:rFonts w:asciiTheme="majorHAnsi" w:eastAsiaTheme="majorEastAsia" w:hAnsiTheme="majorHAnsi" w:cstheme="majorBidi"/>
      <w:color w:val="756600" w:themeColor="accent1" w:themeShade="7F"/>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HeadlineBoldBlack">
    <w:name w:val="Headline Bold Black"/>
    <w:basedOn w:val="Normal"/>
    <w:next w:val="SubHeadlineBold"/>
    <w:autoRedefine/>
    <w:rsid w:val="00572C29"/>
    <w:pPr>
      <w:spacing w:line="520" w:lineRule="exact"/>
    </w:pPr>
    <w:rPr>
      <w:rFonts w:ascii="Georgia" w:hAnsi="Georgia"/>
      <w:b/>
      <w:sz w:val="44"/>
      <w:lang w:val="de-AT"/>
    </w:rPr>
  </w:style>
  <w:style w:type="paragraph" w:customStyle="1" w:styleId="SubHeadlineBold">
    <w:name w:val="Sub Headline Bold"/>
    <w:basedOn w:val="Sub-Headline"/>
    <w:next w:val="BodyTextArial10pt"/>
    <w:autoRedefine/>
    <w:qFormat/>
    <w:rsid w:val="008D0656"/>
    <w:rPr>
      <w:rFonts w:ascii="Arial" w:hAnsi="Arial"/>
      <w:b/>
      <w:sz w:val="20"/>
      <w:lang w:val="en-US"/>
    </w:rPr>
  </w:style>
  <w:style w:type="paragraph" w:customStyle="1" w:styleId="Sub-Headline">
    <w:name w:val="Sub-Headline"/>
    <w:basedOn w:val="Normal"/>
    <w:next w:val="Normal"/>
    <w:autoRedefine/>
    <w:qFormat/>
    <w:rsid w:val="00676DBE"/>
    <w:pPr>
      <w:spacing w:before="60" w:after="60" w:line="300" w:lineRule="exact"/>
    </w:pPr>
    <w:rPr>
      <w:rFonts w:ascii="Georgia" w:hAnsi="Georgia" w:cs="Times New Roman (Textkörper CS)"/>
      <w:sz w:val="26"/>
    </w:rPr>
  </w:style>
  <w:style w:type="character" w:customStyle="1" w:styleId="Overskrift1Tegn">
    <w:name w:val="Overskrift 1 Tegn"/>
    <w:aliases w:val="HEADLINE 1 Tegn"/>
    <w:basedOn w:val="Standardskrifttypeiafsnit"/>
    <w:link w:val="Overskrift1"/>
    <w:uiPriority w:val="9"/>
    <w:rsid w:val="00591FB2"/>
    <w:rPr>
      <w:rFonts w:ascii="Georgia" w:eastAsiaTheme="majorEastAsia" w:hAnsi="Georgia" w:cstheme="majorBidi"/>
      <w:b/>
      <w:color w:val="C9E8FB"/>
      <w:spacing w:val="4"/>
      <w:sz w:val="18"/>
      <w:szCs w:val="32"/>
      <w:lang w:val="en-GB"/>
    </w:rPr>
  </w:style>
  <w:style w:type="paragraph" w:styleId="Sidehoved">
    <w:name w:val="header"/>
    <w:basedOn w:val="Normal"/>
    <w:link w:val="SidehovedTegn"/>
    <w:uiPriority w:val="99"/>
    <w:unhideWhenUsed/>
    <w:rsid w:val="00AD479F"/>
    <w:pPr>
      <w:tabs>
        <w:tab w:val="center" w:pos="4536"/>
        <w:tab w:val="right" w:pos="9072"/>
      </w:tabs>
      <w:spacing w:line="240" w:lineRule="auto"/>
    </w:pPr>
  </w:style>
  <w:style w:type="character" w:customStyle="1" w:styleId="SidehovedTegn">
    <w:name w:val="Sidehoved Tegn"/>
    <w:basedOn w:val="Standardskrifttypeiafsnit"/>
    <w:link w:val="Sidehoved"/>
    <w:uiPriority w:val="99"/>
    <w:rsid w:val="00AD479F"/>
    <w:rPr>
      <w:rFonts w:ascii="Franklin Gothic Book" w:hAnsi="Franklin Gothic Book"/>
      <w:color w:val="000000" w:themeColor="text1"/>
      <w:sz w:val="21"/>
    </w:rPr>
  </w:style>
  <w:style w:type="paragraph" w:styleId="Sidefod">
    <w:name w:val="footer"/>
    <w:basedOn w:val="Normal"/>
    <w:link w:val="SidefodTegn"/>
    <w:autoRedefine/>
    <w:uiPriority w:val="99"/>
    <w:unhideWhenUsed/>
    <w:rsid w:val="00874300"/>
    <w:pPr>
      <w:widowControl w:val="0"/>
      <w:tabs>
        <w:tab w:val="center" w:pos="4536"/>
        <w:tab w:val="left" w:pos="6180"/>
        <w:tab w:val="right" w:pos="8611"/>
        <w:tab w:val="right" w:pos="9072"/>
      </w:tabs>
      <w:spacing w:line="240" w:lineRule="auto"/>
      <w:ind w:left="1588"/>
      <w:jc w:val="right"/>
    </w:pPr>
    <w:rPr>
      <w:bCs/>
      <w:color w:val="414140"/>
      <w:lang w:val="de-AT"/>
    </w:rPr>
  </w:style>
  <w:style w:type="character" w:customStyle="1" w:styleId="SidefodTegn">
    <w:name w:val="Sidefod Tegn"/>
    <w:basedOn w:val="Standardskrifttypeiafsnit"/>
    <w:link w:val="Sidefod"/>
    <w:uiPriority w:val="99"/>
    <w:rsid w:val="00874300"/>
    <w:rPr>
      <w:rFonts w:ascii="Arial" w:hAnsi="Arial"/>
      <w:bCs/>
      <w:color w:val="414140"/>
      <w:spacing w:val="4"/>
      <w:sz w:val="18"/>
      <w:lang w:val="de-AT"/>
    </w:rPr>
  </w:style>
  <w:style w:type="table" w:styleId="Tabel-Gitter">
    <w:name w:val="Table Grid"/>
    <w:basedOn w:val="Tabel-Normal"/>
    <w:uiPriority w:val="39"/>
    <w:rsid w:val="00871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3A3232"/>
    <w:pPr>
      <w:spacing w:line="240" w:lineRule="auto"/>
    </w:pPr>
    <w:rPr>
      <w:rFonts w:ascii="Times New Roman" w:hAnsi="Times New Roman" w:cs="Times New Roman"/>
      <w:szCs w:val="18"/>
    </w:rPr>
  </w:style>
  <w:style w:type="character" w:customStyle="1" w:styleId="MarkeringsbobletekstTegn">
    <w:name w:val="Markeringsbobletekst Tegn"/>
    <w:basedOn w:val="Standardskrifttypeiafsnit"/>
    <w:link w:val="Markeringsbobletekst"/>
    <w:uiPriority w:val="99"/>
    <w:semiHidden/>
    <w:rsid w:val="003A3232"/>
    <w:rPr>
      <w:rFonts w:ascii="Times New Roman" w:hAnsi="Times New Roman" w:cs="Times New Roman"/>
      <w:color w:val="000000" w:themeColor="text1"/>
      <w:spacing w:val="4"/>
      <w:sz w:val="18"/>
      <w:szCs w:val="18"/>
    </w:rPr>
  </w:style>
  <w:style w:type="paragraph" w:styleId="Listeafsnit">
    <w:name w:val="List Paragraph"/>
    <w:basedOn w:val="Normal"/>
    <w:uiPriority w:val="34"/>
    <w:qFormat/>
    <w:rsid w:val="006B2B84"/>
    <w:pPr>
      <w:ind w:left="720"/>
      <w:contextualSpacing/>
    </w:pPr>
    <w:rPr>
      <w:rFonts w:cs="Times New Roman (Textkörper CS)"/>
    </w:rPr>
  </w:style>
  <w:style w:type="paragraph" w:customStyle="1" w:styleId="HeadlineGeorgiaBluebold">
    <w:name w:val="Headline Georgia Blue bold"/>
    <w:basedOn w:val="Sub-Headline"/>
    <w:autoRedefine/>
    <w:qFormat/>
    <w:rsid w:val="003D60E8"/>
    <w:pPr>
      <w:spacing w:line="240" w:lineRule="auto"/>
    </w:pPr>
    <w:rPr>
      <w:b/>
      <w:color w:val="0E6EB6"/>
      <w:sz w:val="24"/>
      <w:szCs w:val="34"/>
    </w:rPr>
  </w:style>
  <w:style w:type="paragraph" w:styleId="Fodnotetekst">
    <w:name w:val="footnote text"/>
    <w:basedOn w:val="Normal"/>
    <w:link w:val="FodnotetekstTegn"/>
    <w:autoRedefine/>
    <w:uiPriority w:val="99"/>
    <w:unhideWhenUsed/>
    <w:rsid w:val="00676DBE"/>
    <w:pPr>
      <w:spacing w:after="60" w:line="180" w:lineRule="exact"/>
    </w:pPr>
    <w:rPr>
      <w:sz w:val="13"/>
    </w:rPr>
  </w:style>
  <w:style w:type="character" w:customStyle="1" w:styleId="FodnotetekstTegn">
    <w:name w:val="Fodnotetekst Tegn"/>
    <w:basedOn w:val="Standardskrifttypeiafsnit"/>
    <w:link w:val="Fodnotetekst"/>
    <w:uiPriority w:val="99"/>
    <w:rsid w:val="00676DBE"/>
    <w:rPr>
      <w:rFonts w:ascii="Arial" w:hAnsi="Arial"/>
      <w:color w:val="000000" w:themeColor="text1"/>
      <w:spacing w:val="4"/>
      <w:sz w:val="13"/>
      <w:lang w:val="en-GB"/>
    </w:rPr>
  </w:style>
  <w:style w:type="character" w:styleId="Fodnotehenvisning">
    <w:name w:val="footnote reference"/>
    <w:basedOn w:val="Standardskrifttypeiafsnit"/>
    <w:uiPriority w:val="99"/>
    <w:unhideWhenUsed/>
    <w:rsid w:val="00541721"/>
    <w:rPr>
      <w:rFonts w:ascii="Franklin Gothic Book" w:hAnsi="Franklin Gothic Book"/>
      <w:b w:val="0"/>
      <w:bCs w:val="0"/>
      <w:i w:val="0"/>
      <w:iCs w:val="0"/>
      <w:color w:val="000000" w:themeColor="text1"/>
      <w:sz w:val="16"/>
      <w:vertAlign w:val="superscript"/>
    </w:rPr>
  </w:style>
  <w:style w:type="table" w:styleId="Gittertabel4-farve1">
    <w:name w:val="Grid Table 4 Accent 1"/>
    <w:basedOn w:val="Tabel-Normal"/>
    <w:uiPriority w:val="49"/>
    <w:rsid w:val="00C24B52"/>
    <w:tblPr>
      <w:tblStyleRowBandSize w:val="1"/>
      <w:tblStyleColBandSize w:val="1"/>
      <w:tblBorders>
        <w:top w:val="single" w:sz="4" w:space="0" w:color="FFE95A" w:themeColor="accent1" w:themeTint="99"/>
        <w:left w:val="single" w:sz="4" w:space="0" w:color="FFE95A" w:themeColor="accent1" w:themeTint="99"/>
        <w:bottom w:val="single" w:sz="4" w:space="0" w:color="FFE95A" w:themeColor="accent1" w:themeTint="99"/>
        <w:right w:val="single" w:sz="4" w:space="0" w:color="FFE95A" w:themeColor="accent1" w:themeTint="99"/>
        <w:insideH w:val="single" w:sz="4" w:space="0" w:color="FFE95A" w:themeColor="accent1" w:themeTint="99"/>
        <w:insideV w:val="single" w:sz="4" w:space="0" w:color="FFE95A" w:themeColor="accent1" w:themeTint="99"/>
      </w:tblBorders>
    </w:tblPr>
    <w:tblStylePr w:type="firstRow">
      <w:rPr>
        <w:b/>
        <w:bCs/>
        <w:color w:val="FFFFFF" w:themeColor="background1"/>
      </w:rPr>
      <w:tblPr/>
      <w:tcPr>
        <w:tcBorders>
          <w:top w:val="single" w:sz="4" w:space="0" w:color="ECCE00" w:themeColor="accent1"/>
          <w:left w:val="single" w:sz="4" w:space="0" w:color="ECCE00" w:themeColor="accent1"/>
          <w:bottom w:val="single" w:sz="4" w:space="0" w:color="ECCE00" w:themeColor="accent1"/>
          <w:right w:val="single" w:sz="4" w:space="0" w:color="ECCE00" w:themeColor="accent1"/>
          <w:insideH w:val="nil"/>
          <w:insideV w:val="nil"/>
        </w:tcBorders>
        <w:shd w:val="clear" w:color="auto" w:fill="ECCE00" w:themeFill="accent1"/>
      </w:tcPr>
    </w:tblStylePr>
    <w:tblStylePr w:type="lastRow">
      <w:rPr>
        <w:b/>
        <w:bCs/>
      </w:rPr>
      <w:tblPr/>
      <w:tcPr>
        <w:tcBorders>
          <w:top w:val="double" w:sz="4" w:space="0" w:color="ECCE00" w:themeColor="accent1"/>
        </w:tcBorders>
      </w:tcPr>
    </w:tblStylePr>
    <w:tblStylePr w:type="firstCol">
      <w:rPr>
        <w:b/>
        <w:bCs/>
      </w:rPr>
    </w:tblStylePr>
    <w:tblStylePr w:type="lastCol">
      <w:rPr>
        <w:b/>
        <w:bCs/>
      </w:rPr>
    </w:tblStylePr>
    <w:tblStylePr w:type="band1Vert">
      <w:tblPr/>
      <w:tcPr>
        <w:shd w:val="clear" w:color="auto" w:fill="FFF7C8" w:themeFill="accent1" w:themeFillTint="33"/>
      </w:tcPr>
    </w:tblStylePr>
    <w:tblStylePr w:type="band1Horz">
      <w:tblPr/>
      <w:tcPr>
        <w:shd w:val="clear" w:color="auto" w:fill="FFF7C8" w:themeFill="accent1" w:themeFillTint="33"/>
      </w:tcPr>
    </w:tblStylePr>
  </w:style>
  <w:style w:type="character" w:styleId="Hyperlink">
    <w:name w:val="Hyperlink"/>
    <w:basedOn w:val="Standardskrifttypeiafsnit"/>
    <w:uiPriority w:val="99"/>
    <w:unhideWhenUsed/>
    <w:rsid w:val="00874300"/>
    <w:rPr>
      <w:color w:val="0E6EB6"/>
      <w:u w:val="single"/>
    </w:rPr>
  </w:style>
  <w:style w:type="paragraph" w:styleId="Titel">
    <w:name w:val="Title"/>
    <w:basedOn w:val="Normal"/>
    <w:next w:val="Normal"/>
    <w:link w:val="TitelTegn"/>
    <w:uiPriority w:val="10"/>
    <w:qFormat/>
    <w:rsid w:val="007E4E6C"/>
    <w:pPr>
      <w:spacing w:before="200" w:after="100" w:line="240" w:lineRule="auto"/>
      <w:contextualSpacing/>
    </w:pPr>
    <w:rPr>
      <w:rFonts w:ascii="Georgia" w:eastAsiaTheme="majorEastAsia" w:hAnsi="Georgia" w:cstheme="majorBidi"/>
      <w:b/>
      <w:color w:val="0E6EB6"/>
      <w:spacing w:val="-10"/>
      <w:kern w:val="28"/>
      <w:sz w:val="60"/>
      <w:szCs w:val="56"/>
    </w:rPr>
  </w:style>
  <w:style w:type="character" w:customStyle="1" w:styleId="TitelTegn">
    <w:name w:val="Titel Tegn"/>
    <w:basedOn w:val="Standardskrifttypeiafsnit"/>
    <w:link w:val="Titel"/>
    <w:uiPriority w:val="10"/>
    <w:rsid w:val="007E4E6C"/>
    <w:rPr>
      <w:rFonts w:ascii="Georgia" w:eastAsiaTheme="majorEastAsia" w:hAnsi="Georgia" w:cstheme="majorBidi"/>
      <w:b/>
      <w:color w:val="0E6EB6"/>
      <w:spacing w:val="-10"/>
      <w:kern w:val="28"/>
      <w:sz w:val="60"/>
      <w:szCs w:val="56"/>
      <w:lang w:val="en-GB"/>
    </w:rPr>
  </w:style>
  <w:style w:type="paragraph" w:styleId="Undertitel">
    <w:name w:val="Subtitle"/>
    <w:aliases w:val="Eyebrow Subtitle left"/>
    <w:basedOn w:val="Normal"/>
    <w:next w:val="Normal"/>
    <w:link w:val="UndertitelTegn"/>
    <w:uiPriority w:val="11"/>
    <w:qFormat/>
    <w:rsid w:val="00750333"/>
    <w:pPr>
      <w:numPr>
        <w:ilvl w:val="1"/>
      </w:numPr>
      <w:spacing w:before="100" w:after="100"/>
    </w:pPr>
    <w:rPr>
      <w:rFonts w:eastAsiaTheme="minorEastAsia" w:cs="Times New Roman (Textkörper CS)"/>
      <w:caps/>
      <w:color w:val="4B4B4B"/>
      <w:spacing w:val="60"/>
      <w:sz w:val="22"/>
      <w:szCs w:val="22"/>
    </w:rPr>
  </w:style>
  <w:style w:type="character" w:customStyle="1" w:styleId="UndertitelTegn">
    <w:name w:val="Undertitel Tegn"/>
    <w:aliases w:val="Eyebrow Subtitle left Tegn"/>
    <w:basedOn w:val="Standardskrifttypeiafsnit"/>
    <w:link w:val="Undertitel"/>
    <w:uiPriority w:val="11"/>
    <w:rsid w:val="00750333"/>
    <w:rPr>
      <w:rFonts w:ascii="Arial" w:eastAsiaTheme="minorEastAsia" w:hAnsi="Arial" w:cs="Times New Roman (Textkörper CS)"/>
      <w:caps/>
      <w:color w:val="4B4B4B"/>
      <w:spacing w:val="60"/>
      <w:sz w:val="22"/>
      <w:szCs w:val="22"/>
      <w:lang w:val="en-GB"/>
    </w:rPr>
  </w:style>
  <w:style w:type="character" w:styleId="Svagfremhvning">
    <w:name w:val="Subtle Emphasis"/>
    <w:aliases w:val="Eyebrow Subtitle smaller"/>
    <w:basedOn w:val="Standardskrifttypeiafsnit"/>
    <w:uiPriority w:val="19"/>
    <w:qFormat/>
    <w:rsid w:val="00750333"/>
    <w:rPr>
      <w:b w:val="0"/>
      <w:i/>
      <w:iCs/>
      <w:color w:val="404040" w:themeColor="text1" w:themeTint="BF"/>
    </w:rPr>
  </w:style>
  <w:style w:type="character" w:styleId="Fremhv">
    <w:name w:val="Emphasis"/>
    <w:basedOn w:val="Standardskrifttypeiafsnit"/>
    <w:uiPriority w:val="20"/>
    <w:qFormat/>
    <w:rsid w:val="00750333"/>
    <w:rPr>
      <w:i/>
      <w:iCs/>
    </w:rPr>
  </w:style>
  <w:style w:type="character" w:styleId="Kraftigfremhvning">
    <w:name w:val="Intense Emphasis"/>
    <w:basedOn w:val="Standardskrifttypeiafsnit"/>
    <w:uiPriority w:val="21"/>
    <w:qFormat/>
    <w:rsid w:val="00572C29"/>
    <w:rPr>
      <w:i/>
      <w:iCs/>
      <w:color w:val="0E6EB6"/>
    </w:rPr>
  </w:style>
  <w:style w:type="character" w:styleId="Strk">
    <w:name w:val="Strong"/>
    <w:aliases w:val="Bold"/>
    <w:basedOn w:val="Standardskrifttypeiafsnit"/>
    <w:uiPriority w:val="22"/>
    <w:qFormat/>
    <w:rsid w:val="00750333"/>
    <w:rPr>
      <w:b/>
      <w:bCs/>
    </w:rPr>
  </w:style>
  <w:style w:type="paragraph" w:styleId="Citat">
    <w:name w:val="Quote"/>
    <w:basedOn w:val="Normal"/>
    <w:next w:val="Normal"/>
    <w:link w:val="CitatTegn"/>
    <w:uiPriority w:val="29"/>
    <w:qFormat/>
    <w:rsid w:val="00750333"/>
    <w:pPr>
      <w:spacing w:before="200" w:after="160" w:line="300" w:lineRule="exact"/>
      <w:ind w:left="862" w:right="862"/>
      <w:jc w:val="center"/>
    </w:pPr>
    <w:rPr>
      <w:rFonts w:ascii="Georgia" w:hAnsi="Georgia"/>
      <w:i/>
      <w:iCs/>
      <w:sz w:val="26"/>
    </w:rPr>
  </w:style>
  <w:style w:type="character" w:customStyle="1" w:styleId="CitatTegn">
    <w:name w:val="Citat Tegn"/>
    <w:basedOn w:val="Standardskrifttypeiafsnit"/>
    <w:link w:val="Citat"/>
    <w:uiPriority w:val="29"/>
    <w:rsid w:val="00750333"/>
    <w:rPr>
      <w:rFonts w:ascii="Georgia" w:hAnsi="Georgia"/>
      <w:i/>
      <w:iCs/>
      <w:color w:val="000000" w:themeColor="text1"/>
      <w:spacing w:val="4"/>
      <w:sz w:val="26"/>
      <w:lang w:val="en-GB"/>
    </w:rPr>
  </w:style>
  <w:style w:type="paragraph" w:customStyle="1" w:styleId="EyebrowSubtitlecentered">
    <w:name w:val="Eyebrow Subtitle centered"/>
    <w:basedOn w:val="Undertitel"/>
    <w:qFormat/>
    <w:rsid w:val="006B2B84"/>
    <w:pPr>
      <w:jc w:val="center"/>
    </w:pPr>
    <w:rPr>
      <w:sz w:val="18"/>
      <w:szCs w:val="18"/>
    </w:rPr>
  </w:style>
  <w:style w:type="paragraph" w:styleId="Strktcitat">
    <w:name w:val="Intense Quote"/>
    <w:basedOn w:val="Normal"/>
    <w:next w:val="Normal"/>
    <w:link w:val="StrktcitatTegn"/>
    <w:uiPriority w:val="30"/>
    <w:qFormat/>
    <w:rsid w:val="006B2B84"/>
    <w:pPr>
      <w:pBdr>
        <w:top w:val="single" w:sz="4" w:space="10" w:color="ECCE00" w:themeColor="accent1"/>
        <w:bottom w:val="single" w:sz="4" w:space="10" w:color="ECCE00" w:themeColor="accent1"/>
      </w:pBdr>
      <w:spacing w:before="360" w:after="360"/>
      <w:ind w:left="864" w:right="864"/>
      <w:jc w:val="center"/>
    </w:pPr>
    <w:rPr>
      <w:rFonts w:cs="Times New Roman (Textkörper CS)"/>
      <w:i/>
      <w:iCs/>
      <w:color w:val="0E6EB6"/>
    </w:rPr>
  </w:style>
  <w:style w:type="character" w:customStyle="1" w:styleId="StrktcitatTegn">
    <w:name w:val="Stærkt citat Tegn"/>
    <w:basedOn w:val="Standardskrifttypeiafsnit"/>
    <w:link w:val="Strktcitat"/>
    <w:uiPriority w:val="30"/>
    <w:rsid w:val="006B2B84"/>
    <w:rPr>
      <w:rFonts w:ascii="Arial" w:hAnsi="Arial" w:cs="Times New Roman (Textkörper CS)"/>
      <w:i/>
      <w:iCs/>
      <w:color w:val="0E6EB6"/>
      <w:spacing w:val="4"/>
      <w:sz w:val="18"/>
      <w:lang w:val="en-GB"/>
    </w:rPr>
  </w:style>
  <w:style w:type="character" w:styleId="Svaghenvisning">
    <w:name w:val="Subtle Reference"/>
    <w:basedOn w:val="Standardskrifttypeiafsnit"/>
    <w:uiPriority w:val="31"/>
    <w:qFormat/>
    <w:rsid w:val="006B2B84"/>
    <w:rPr>
      <w:caps w:val="0"/>
      <w:smallCaps w:val="0"/>
      <w:color w:val="4B4B4B"/>
    </w:rPr>
  </w:style>
  <w:style w:type="character" w:styleId="Kraftighenvisning">
    <w:name w:val="Intense Reference"/>
    <w:basedOn w:val="Standardskrifttypeiafsnit"/>
    <w:uiPriority w:val="32"/>
    <w:qFormat/>
    <w:rsid w:val="006B2B84"/>
    <w:rPr>
      <w:b/>
      <w:bCs/>
      <w:caps w:val="0"/>
      <w:smallCaps w:val="0"/>
      <w:color w:val="0E6EB6"/>
      <w:spacing w:val="5"/>
    </w:rPr>
  </w:style>
  <w:style w:type="character" w:styleId="Bogenstitel">
    <w:name w:val="Book Title"/>
    <w:aliases w:val="Blue"/>
    <w:basedOn w:val="Standardskrifttypeiafsnit"/>
    <w:uiPriority w:val="33"/>
    <w:qFormat/>
    <w:rsid w:val="00591FB2"/>
    <w:rPr>
      <w:b w:val="0"/>
      <w:bCs/>
      <w:i w:val="0"/>
      <w:iCs/>
      <w:color w:val="0E6EB6"/>
      <w:spacing w:val="5"/>
    </w:rPr>
  </w:style>
  <w:style w:type="character" w:customStyle="1" w:styleId="Overskrift2Tegn">
    <w:name w:val="Overskrift 2 Tegn"/>
    <w:basedOn w:val="Standardskrifttypeiafsnit"/>
    <w:link w:val="Overskrift2"/>
    <w:uiPriority w:val="9"/>
    <w:semiHidden/>
    <w:rsid w:val="00874300"/>
    <w:rPr>
      <w:rFonts w:ascii="Arial" w:eastAsiaTheme="majorEastAsia" w:hAnsi="Arial" w:cstheme="majorBidi"/>
      <w:b/>
      <w:color w:val="0E6EB6"/>
      <w:spacing w:val="4"/>
      <w:sz w:val="26"/>
      <w:szCs w:val="26"/>
      <w:lang w:val="en-GB"/>
    </w:rPr>
  </w:style>
  <w:style w:type="paragraph" w:customStyle="1" w:styleId="BodyTextArial10pt">
    <w:name w:val="Body Text Arial 10pt"/>
    <w:basedOn w:val="Normal"/>
    <w:qFormat/>
    <w:rsid w:val="008D0656"/>
    <w:pPr>
      <w:spacing w:line="300" w:lineRule="exact"/>
    </w:pPr>
  </w:style>
  <w:style w:type="paragraph" w:customStyle="1" w:styleId="SubHeadlineBoldBlue">
    <w:name w:val="Sub Headline Bold Blue"/>
    <w:basedOn w:val="SubHeadlineBold"/>
    <w:qFormat/>
    <w:rsid w:val="008D0656"/>
    <w:rPr>
      <w:color w:val="0E6EB6" w:themeColor="text2"/>
    </w:rPr>
  </w:style>
  <w:style w:type="character" w:styleId="Sidetal">
    <w:name w:val="page number"/>
    <w:basedOn w:val="Standardskrifttypeiafsnit"/>
    <w:uiPriority w:val="99"/>
    <w:semiHidden/>
    <w:unhideWhenUsed/>
    <w:qFormat/>
    <w:rsid w:val="001A7151"/>
  </w:style>
  <w:style w:type="character" w:customStyle="1" w:styleId="Overskrift3Tegn">
    <w:name w:val="Overskrift 3 Tegn"/>
    <w:basedOn w:val="Standardskrifttypeiafsnit"/>
    <w:link w:val="Overskrift3"/>
    <w:uiPriority w:val="9"/>
    <w:semiHidden/>
    <w:rsid w:val="00BA525F"/>
    <w:rPr>
      <w:rFonts w:asciiTheme="majorHAnsi" w:eastAsiaTheme="majorEastAsia" w:hAnsiTheme="majorHAnsi" w:cstheme="majorBidi"/>
      <w:color w:val="756600" w:themeColor="accent1" w:themeShade="7F"/>
      <w:spacing w:val="4"/>
      <w:lang w:val="en-GB"/>
    </w:rPr>
  </w:style>
  <w:style w:type="paragraph" w:styleId="NormalWeb">
    <w:name w:val="Normal (Web)"/>
    <w:basedOn w:val="Normal"/>
    <w:uiPriority w:val="99"/>
    <w:unhideWhenUsed/>
    <w:rsid w:val="00C75B63"/>
    <w:pPr>
      <w:spacing w:before="100" w:beforeAutospacing="1" w:after="100" w:afterAutospacing="1" w:line="240" w:lineRule="auto"/>
    </w:pPr>
    <w:rPr>
      <w:rFonts w:ascii="Times New Roman" w:eastAsia="Times New Roman" w:hAnsi="Times New Roman" w:cs="Times New Roman"/>
      <w:color w:val="auto"/>
      <w:spacing w:val="0"/>
      <w:sz w:val="24"/>
      <w:lang w:eastAsia="en-GB"/>
    </w:rPr>
  </w:style>
  <w:style w:type="paragraph" w:customStyle="1" w:styleId="Tablecontent">
    <w:name w:val="Table content"/>
    <w:basedOn w:val="Normal"/>
    <w:next w:val="Normal"/>
    <w:link w:val="TablecontentChar"/>
    <w:qFormat/>
    <w:rsid w:val="002D1001"/>
    <w:pPr>
      <w:spacing w:before="80" w:after="80"/>
    </w:pPr>
    <w:rPr>
      <w:rFonts w:cs="Times New Roman (Body CS)"/>
      <w:sz w:val="22"/>
    </w:rPr>
  </w:style>
  <w:style w:type="character" w:customStyle="1" w:styleId="TablecontentChar">
    <w:name w:val="Table content Char"/>
    <w:basedOn w:val="Standardskrifttypeiafsnit"/>
    <w:link w:val="Tablecontent"/>
    <w:rsid w:val="002D1001"/>
    <w:rPr>
      <w:rFonts w:ascii="Arial" w:hAnsi="Arial" w:cs="Times New Roman (Body CS)"/>
      <w:color w:val="000000" w:themeColor="text1"/>
      <w:spacing w:val="4"/>
      <w:sz w:val="22"/>
      <w:lang w:val="en-GB"/>
    </w:rPr>
  </w:style>
  <w:style w:type="paragraph" w:styleId="Korrektur">
    <w:name w:val="Revision"/>
    <w:hidden/>
    <w:uiPriority w:val="99"/>
    <w:semiHidden/>
    <w:rsid w:val="00CD66F9"/>
    <w:rPr>
      <w:rFonts w:ascii="Arial" w:hAnsi="Arial"/>
      <w:color w:val="000000" w:themeColor="text1"/>
      <w:spacing w:val="4"/>
      <w:sz w:val="20"/>
      <w:lang w:val="en-GB"/>
    </w:rPr>
  </w:style>
  <w:style w:type="character" w:styleId="Ulstomtale">
    <w:name w:val="Unresolved Mention"/>
    <w:basedOn w:val="Standardskrifttypeiafsnit"/>
    <w:uiPriority w:val="99"/>
    <w:semiHidden/>
    <w:unhideWhenUsed/>
    <w:rsid w:val="00CD6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57501">
      <w:bodyDiv w:val="1"/>
      <w:marLeft w:val="0"/>
      <w:marRight w:val="0"/>
      <w:marTop w:val="0"/>
      <w:marBottom w:val="0"/>
      <w:divBdr>
        <w:top w:val="none" w:sz="0" w:space="0" w:color="auto"/>
        <w:left w:val="none" w:sz="0" w:space="0" w:color="auto"/>
        <w:bottom w:val="none" w:sz="0" w:space="0" w:color="auto"/>
        <w:right w:val="none" w:sz="0" w:space="0" w:color="auto"/>
      </w:divBdr>
    </w:div>
    <w:div w:id="185292883">
      <w:bodyDiv w:val="1"/>
      <w:marLeft w:val="0"/>
      <w:marRight w:val="0"/>
      <w:marTop w:val="0"/>
      <w:marBottom w:val="0"/>
      <w:divBdr>
        <w:top w:val="none" w:sz="0" w:space="0" w:color="auto"/>
        <w:left w:val="none" w:sz="0" w:space="0" w:color="auto"/>
        <w:bottom w:val="none" w:sz="0" w:space="0" w:color="auto"/>
        <w:right w:val="none" w:sz="0" w:space="0" w:color="auto"/>
      </w:divBdr>
      <w:divsChild>
        <w:div w:id="1895198574">
          <w:marLeft w:val="0"/>
          <w:marRight w:val="0"/>
          <w:marTop w:val="0"/>
          <w:marBottom w:val="0"/>
          <w:divBdr>
            <w:top w:val="none" w:sz="0" w:space="0" w:color="auto"/>
            <w:left w:val="none" w:sz="0" w:space="0" w:color="auto"/>
            <w:bottom w:val="none" w:sz="0" w:space="0" w:color="auto"/>
            <w:right w:val="none" w:sz="0" w:space="0" w:color="auto"/>
          </w:divBdr>
          <w:divsChild>
            <w:div w:id="398551370">
              <w:marLeft w:val="0"/>
              <w:marRight w:val="0"/>
              <w:marTop w:val="0"/>
              <w:marBottom w:val="0"/>
              <w:divBdr>
                <w:top w:val="none" w:sz="0" w:space="0" w:color="auto"/>
                <w:left w:val="none" w:sz="0" w:space="0" w:color="auto"/>
                <w:bottom w:val="none" w:sz="0" w:space="0" w:color="auto"/>
                <w:right w:val="none" w:sz="0" w:space="0" w:color="auto"/>
              </w:divBdr>
              <w:divsChild>
                <w:div w:id="408620167">
                  <w:marLeft w:val="0"/>
                  <w:marRight w:val="0"/>
                  <w:marTop w:val="0"/>
                  <w:marBottom w:val="0"/>
                  <w:divBdr>
                    <w:top w:val="none" w:sz="0" w:space="0" w:color="auto"/>
                    <w:left w:val="none" w:sz="0" w:space="0" w:color="auto"/>
                    <w:bottom w:val="none" w:sz="0" w:space="0" w:color="auto"/>
                    <w:right w:val="none" w:sz="0" w:space="0" w:color="auto"/>
                  </w:divBdr>
                  <w:divsChild>
                    <w:div w:id="171326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282932">
      <w:bodyDiv w:val="1"/>
      <w:marLeft w:val="0"/>
      <w:marRight w:val="0"/>
      <w:marTop w:val="0"/>
      <w:marBottom w:val="0"/>
      <w:divBdr>
        <w:top w:val="none" w:sz="0" w:space="0" w:color="auto"/>
        <w:left w:val="none" w:sz="0" w:space="0" w:color="auto"/>
        <w:bottom w:val="none" w:sz="0" w:space="0" w:color="auto"/>
        <w:right w:val="none" w:sz="0" w:space="0" w:color="auto"/>
      </w:divBdr>
    </w:div>
    <w:div w:id="866214422">
      <w:bodyDiv w:val="1"/>
      <w:marLeft w:val="0"/>
      <w:marRight w:val="0"/>
      <w:marTop w:val="0"/>
      <w:marBottom w:val="0"/>
      <w:divBdr>
        <w:top w:val="none" w:sz="0" w:space="0" w:color="auto"/>
        <w:left w:val="none" w:sz="0" w:space="0" w:color="auto"/>
        <w:bottom w:val="none" w:sz="0" w:space="0" w:color="auto"/>
        <w:right w:val="none" w:sz="0" w:space="0" w:color="auto"/>
      </w:divBdr>
    </w:div>
    <w:div w:id="1027878257">
      <w:bodyDiv w:val="1"/>
      <w:marLeft w:val="0"/>
      <w:marRight w:val="0"/>
      <w:marTop w:val="0"/>
      <w:marBottom w:val="0"/>
      <w:divBdr>
        <w:top w:val="none" w:sz="0" w:space="0" w:color="auto"/>
        <w:left w:val="none" w:sz="0" w:space="0" w:color="auto"/>
        <w:bottom w:val="none" w:sz="0" w:space="0" w:color="auto"/>
        <w:right w:val="none" w:sz="0" w:space="0" w:color="auto"/>
      </w:divBdr>
    </w:div>
    <w:div w:id="1355376207">
      <w:bodyDiv w:val="1"/>
      <w:marLeft w:val="0"/>
      <w:marRight w:val="0"/>
      <w:marTop w:val="0"/>
      <w:marBottom w:val="0"/>
      <w:divBdr>
        <w:top w:val="none" w:sz="0" w:space="0" w:color="auto"/>
        <w:left w:val="none" w:sz="0" w:space="0" w:color="auto"/>
        <w:bottom w:val="none" w:sz="0" w:space="0" w:color="auto"/>
        <w:right w:val="none" w:sz="0" w:space="0" w:color="auto"/>
      </w:divBdr>
      <w:divsChild>
        <w:div w:id="1346202811">
          <w:marLeft w:val="0"/>
          <w:marRight w:val="0"/>
          <w:marTop w:val="0"/>
          <w:marBottom w:val="0"/>
          <w:divBdr>
            <w:top w:val="none" w:sz="0" w:space="0" w:color="auto"/>
            <w:left w:val="none" w:sz="0" w:space="0" w:color="auto"/>
            <w:bottom w:val="none" w:sz="0" w:space="0" w:color="auto"/>
            <w:right w:val="none" w:sz="0" w:space="0" w:color="auto"/>
          </w:divBdr>
          <w:divsChild>
            <w:div w:id="1219436555">
              <w:marLeft w:val="0"/>
              <w:marRight w:val="0"/>
              <w:marTop w:val="0"/>
              <w:marBottom w:val="0"/>
              <w:divBdr>
                <w:top w:val="none" w:sz="0" w:space="0" w:color="auto"/>
                <w:left w:val="none" w:sz="0" w:space="0" w:color="auto"/>
                <w:bottom w:val="none" w:sz="0" w:space="0" w:color="auto"/>
                <w:right w:val="none" w:sz="0" w:space="0" w:color="auto"/>
              </w:divBdr>
              <w:divsChild>
                <w:div w:id="33184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361192">
          <w:marLeft w:val="0"/>
          <w:marRight w:val="0"/>
          <w:marTop w:val="0"/>
          <w:marBottom w:val="0"/>
          <w:divBdr>
            <w:top w:val="none" w:sz="0" w:space="0" w:color="auto"/>
            <w:left w:val="none" w:sz="0" w:space="0" w:color="auto"/>
            <w:bottom w:val="none" w:sz="0" w:space="0" w:color="auto"/>
            <w:right w:val="none" w:sz="0" w:space="0" w:color="auto"/>
          </w:divBdr>
          <w:divsChild>
            <w:div w:id="1387142087">
              <w:marLeft w:val="0"/>
              <w:marRight w:val="0"/>
              <w:marTop w:val="0"/>
              <w:marBottom w:val="0"/>
              <w:divBdr>
                <w:top w:val="none" w:sz="0" w:space="0" w:color="auto"/>
                <w:left w:val="none" w:sz="0" w:space="0" w:color="auto"/>
                <w:bottom w:val="none" w:sz="0" w:space="0" w:color="auto"/>
                <w:right w:val="none" w:sz="0" w:space="0" w:color="auto"/>
              </w:divBdr>
              <w:divsChild>
                <w:div w:id="147475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098580">
      <w:bodyDiv w:val="1"/>
      <w:marLeft w:val="0"/>
      <w:marRight w:val="0"/>
      <w:marTop w:val="0"/>
      <w:marBottom w:val="0"/>
      <w:divBdr>
        <w:top w:val="none" w:sz="0" w:space="0" w:color="auto"/>
        <w:left w:val="none" w:sz="0" w:space="0" w:color="auto"/>
        <w:bottom w:val="none" w:sz="0" w:space="0" w:color="auto"/>
        <w:right w:val="none" w:sz="0" w:space="0" w:color="auto"/>
      </w:divBdr>
    </w:div>
    <w:div w:id="1587349058">
      <w:bodyDiv w:val="1"/>
      <w:marLeft w:val="0"/>
      <w:marRight w:val="0"/>
      <w:marTop w:val="0"/>
      <w:marBottom w:val="0"/>
      <w:divBdr>
        <w:top w:val="none" w:sz="0" w:space="0" w:color="auto"/>
        <w:left w:val="none" w:sz="0" w:space="0" w:color="auto"/>
        <w:bottom w:val="none" w:sz="0" w:space="0" w:color="auto"/>
        <w:right w:val="none" w:sz="0" w:space="0" w:color="auto"/>
      </w:divBdr>
    </w:div>
    <w:div w:id="2012835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pvmin\Downloads\Template_Interact_Agenda-long%20Launch.dotx" TargetMode="External"/></Relationships>
</file>

<file path=word/theme/theme1.xml><?xml version="1.0" encoding="utf-8"?>
<a:theme xmlns:a="http://schemas.openxmlformats.org/drawingml/2006/main" name="Office-Design">
  <a:themeElements>
    <a:clrScheme name="Interact">
      <a:dk1>
        <a:srgbClr val="000000"/>
      </a:dk1>
      <a:lt1>
        <a:srgbClr val="FFFFFF"/>
      </a:lt1>
      <a:dk2>
        <a:srgbClr val="0E6EB6"/>
      </a:dk2>
      <a:lt2>
        <a:srgbClr val="C9E8FB"/>
      </a:lt2>
      <a:accent1>
        <a:srgbClr val="ECCE00"/>
      </a:accent1>
      <a:accent2>
        <a:srgbClr val="E5E3E3"/>
      </a:accent2>
      <a:accent3>
        <a:srgbClr val="515151"/>
      </a:accent3>
      <a:accent4>
        <a:srgbClr val="CD732A"/>
      </a:accent4>
      <a:accent5>
        <a:srgbClr val="267067"/>
      </a:accent5>
      <a:accent6>
        <a:srgbClr val="0099BC"/>
      </a:accent6>
      <a:hlink>
        <a:srgbClr val="F7A833"/>
      </a:hlink>
      <a:folHlink>
        <a:srgbClr val="63BA8D"/>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801C1A0-DA99-4B67-BD8D-9A0288C0E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Template_Interact_Agenda-long Launch</Template>
  <TotalTime>29</TotalTime>
  <Pages>5</Pages>
  <Words>750</Words>
  <Characters>4577</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TemplateHeaven OG</Company>
  <LinksUpToDate>false</LinksUpToDate>
  <CharactersWithSpaces>5317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Minichberger</dc:creator>
  <cp:keywords/>
  <dc:description/>
  <cp:lastModifiedBy>Jón Birkir Bergþórsson</cp:lastModifiedBy>
  <cp:revision>4</cp:revision>
  <cp:lastPrinted>2026-01-08T09:05:00Z</cp:lastPrinted>
  <dcterms:created xsi:type="dcterms:W3CDTF">2026-09-04T09:06:00Z</dcterms:created>
  <dcterms:modified xsi:type="dcterms:W3CDTF">2026-09-08T11:26:00Z</dcterms:modified>
  <cp:category/>
</cp:coreProperties>
</file>